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D5" w:rsidRDefault="00ED20FF" w:rsidP="00BC29D6">
      <w:pPr>
        <w:spacing w:after="129" w:line="259" w:lineRule="auto"/>
        <w:ind w:left="0" w:firstLine="0"/>
        <w:jc w:val="center"/>
      </w:pPr>
      <w:r>
        <w:rPr>
          <w:sz w:val="24"/>
        </w:rPr>
        <w:t>広域相談支援体制整備事業実施要綱</w:t>
      </w:r>
      <w:bookmarkStart w:id="0" w:name="_GoBack"/>
      <w:bookmarkEnd w:id="0"/>
    </w:p>
    <w:p w:rsidR="00BC29D6" w:rsidRDefault="00BC29D6" w:rsidP="006053D5">
      <w:pPr>
        <w:ind w:left="0" w:firstLine="0"/>
      </w:pPr>
    </w:p>
    <w:p w:rsidR="00BC29D6" w:rsidRDefault="00BC29D6" w:rsidP="006053D5">
      <w:pPr>
        <w:ind w:left="0" w:firstLine="0"/>
        <w:rPr>
          <w:rFonts w:hint="eastAsia"/>
        </w:rPr>
      </w:pPr>
      <w:r>
        <w:rPr>
          <w:rFonts w:hint="eastAsia"/>
        </w:rPr>
        <w:t xml:space="preserve">１　</w:t>
      </w:r>
      <w:r>
        <w:t>目 的</w:t>
      </w:r>
    </w:p>
    <w:p w:rsidR="006053D5" w:rsidRDefault="006053D5" w:rsidP="006053D5">
      <w:pPr>
        <w:ind w:left="210" w:hangingChars="100" w:hanging="210"/>
      </w:pPr>
      <w:r>
        <w:rPr>
          <w:rFonts w:hint="eastAsia"/>
        </w:rPr>
        <w:t xml:space="preserve">　　</w:t>
      </w:r>
      <w:r w:rsidR="00ED20FF">
        <w:t>障がいのある人が希望する地域で安心して生活できるよう、障がい保健福祉圏域（以下「圏域」という。）に相談支援に関する地域づくりコーディネーターを配置し、地域の相談支援体制等の構築に関する助言・調整等の広域的支援を行う。</w:t>
      </w:r>
    </w:p>
    <w:p w:rsidR="006053D5" w:rsidRDefault="006053D5" w:rsidP="006053D5">
      <w:pPr>
        <w:ind w:left="210" w:hangingChars="100" w:hanging="210"/>
      </w:pPr>
    </w:p>
    <w:p w:rsidR="006053D5" w:rsidRDefault="006053D5" w:rsidP="006053D5">
      <w:pPr>
        <w:ind w:left="210" w:hangingChars="100" w:hanging="210"/>
      </w:pPr>
      <w:r>
        <w:rPr>
          <w:rFonts w:hint="eastAsia"/>
        </w:rPr>
        <w:t xml:space="preserve">２　</w:t>
      </w:r>
      <w:r w:rsidR="00ED20FF">
        <w:t>基本方針</w:t>
      </w:r>
    </w:p>
    <w:p w:rsidR="006053D5" w:rsidRDefault="006053D5" w:rsidP="006053D5">
      <w:pPr>
        <w:ind w:left="210" w:hangingChars="100" w:hanging="210"/>
      </w:pPr>
      <w:r>
        <w:rPr>
          <w:rFonts w:hint="eastAsia"/>
        </w:rPr>
        <w:t xml:space="preserve">　　</w:t>
      </w:r>
      <w:r w:rsidR="00ED20FF">
        <w:t>地域づくりコーディネーターは、次の基本方針に基づき、事業を実施するものとする。</w:t>
      </w:r>
    </w:p>
    <w:p w:rsidR="005000F0" w:rsidRDefault="006053D5" w:rsidP="006053D5">
      <w:pPr>
        <w:ind w:left="420" w:hangingChars="200" w:hanging="420"/>
      </w:pPr>
      <w:r>
        <w:rPr>
          <w:rFonts w:hint="eastAsia"/>
        </w:rPr>
        <w:t xml:space="preserve">　(</w:t>
      </w:r>
      <w:r>
        <w:t xml:space="preserve">1) </w:t>
      </w:r>
      <w:r w:rsidR="00ED20FF">
        <w:t>地域の相談支援体制等の構築に向けた支援は、当事者本位の視点に立ち、公的制度以外の取組</w:t>
      </w:r>
      <w:r>
        <w:rPr>
          <w:rFonts w:hint="eastAsia"/>
        </w:rPr>
        <w:t>み</w:t>
      </w:r>
      <w:r w:rsidR="00ED20FF">
        <w:t>を含め、地域の様々な資源を有効活用した生活全般にわたる支援が可能となるよう、障害者総合支援法第 89 条の３第１項に規定する協議会（市町村が設置するものに限る。以下、「地域の協議会」という。）を中心とした相談支援体制づくりを目指す。</w:t>
      </w:r>
    </w:p>
    <w:p w:rsidR="006053D5" w:rsidRDefault="006053D5" w:rsidP="006053D5">
      <w:pPr>
        <w:spacing w:after="0" w:line="254" w:lineRule="auto"/>
        <w:ind w:left="420" w:hangingChars="200" w:hanging="420"/>
      </w:pPr>
      <w:r>
        <w:rPr>
          <w:rFonts w:hint="eastAsia"/>
        </w:rPr>
        <w:t xml:space="preserve">　(</w:t>
      </w:r>
      <w:r>
        <w:t xml:space="preserve">2) </w:t>
      </w:r>
      <w:r w:rsidR="00ED20FF">
        <w:t>地域生活支援拠点の整備が努力義務となることを踏まえ、未整備市町村に対する整備に向けた助言や、整備が完了している場合の拠点機能の活用の促進について、次のとおりの取組みにより、市町村への支援を行う。</w:t>
      </w:r>
    </w:p>
    <w:p w:rsidR="006053D5" w:rsidRDefault="006053D5" w:rsidP="006053D5">
      <w:pPr>
        <w:spacing w:after="0" w:line="254" w:lineRule="auto"/>
        <w:ind w:left="420" w:hangingChars="200" w:hanging="420"/>
      </w:pPr>
      <w:r>
        <w:rPr>
          <w:rFonts w:hint="eastAsia"/>
        </w:rPr>
        <w:t xml:space="preserve">　　</w:t>
      </w:r>
      <w:r w:rsidR="00ED20FF">
        <w:t>ア</w:t>
      </w:r>
      <w:r>
        <w:rPr>
          <w:rFonts w:hint="eastAsia"/>
        </w:rPr>
        <w:t xml:space="preserve">　</w:t>
      </w:r>
      <w:r w:rsidR="00ED20FF">
        <w:t>地域の協議会等の活用</w:t>
      </w:r>
    </w:p>
    <w:p w:rsidR="006053D5" w:rsidRDefault="006053D5" w:rsidP="006053D5">
      <w:pPr>
        <w:spacing w:after="0" w:line="254" w:lineRule="auto"/>
        <w:ind w:left="420" w:hangingChars="200" w:hanging="420"/>
      </w:pPr>
      <w:r>
        <w:rPr>
          <w:rFonts w:hint="eastAsia"/>
        </w:rPr>
        <w:t xml:space="preserve">　　</w:t>
      </w:r>
      <w:r w:rsidR="00ED20FF">
        <w:t>イ</w:t>
      </w:r>
      <w:r>
        <w:rPr>
          <w:rFonts w:hint="eastAsia"/>
        </w:rPr>
        <w:t xml:space="preserve">　</w:t>
      </w:r>
      <w:r w:rsidR="00ED20FF">
        <w:t>拠点等の整備に係る必要な機能の検討・検証</w:t>
      </w:r>
    </w:p>
    <w:p w:rsidR="006053D5" w:rsidRDefault="006053D5" w:rsidP="006053D5">
      <w:pPr>
        <w:spacing w:after="0" w:line="254" w:lineRule="auto"/>
        <w:ind w:left="420" w:hangingChars="200" w:hanging="420"/>
      </w:pPr>
      <w:r>
        <w:rPr>
          <w:rFonts w:hint="eastAsia"/>
        </w:rPr>
        <w:t xml:space="preserve">　　</w:t>
      </w:r>
      <w:r w:rsidR="00ED20FF">
        <w:t>ウ</w:t>
      </w:r>
      <w:r>
        <w:rPr>
          <w:rFonts w:hint="eastAsia"/>
        </w:rPr>
        <w:t xml:space="preserve">　</w:t>
      </w:r>
      <w:r w:rsidR="00ED20FF">
        <w:t>拠点等における役割分担と連携の強化</w:t>
      </w:r>
    </w:p>
    <w:p w:rsidR="006053D5" w:rsidRDefault="006053D5" w:rsidP="006053D5">
      <w:pPr>
        <w:spacing w:after="0" w:line="254" w:lineRule="auto"/>
        <w:ind w:left="420" w:hangingChars="200" w:hanging="420"/>
      </w:pPr>
      <w:r>
        <w:rPr>
          <w:rFonts w:hint="eastAsia"/>
        </w:rPr>
        <w:t xml:space="preserve">　　</w:t>
      </w:r>
      <w:r w:rsidR="00ED20FF">
        <w:t>エ</w:t>
      </w:r>
      <w:r>
        <w:rPr>
          <w:rFonts w:hint="eastAsia"/>
        </w:rPr>
        <w:t xml:space="preserve">　</w:t>
      </w:r>
      <w:r w:rsidR="00ED20FF">
        <w:t>効果的な拠点等の運営の継続</w:t>
      </w:r>
    </w:p>
    <w:p w:rsidR="005000F0" w:rsidRDefault="006053D5" w:rsidP="006053D5">
      <w:pPr>
        <w:spacing w:after="0" w:line="254" w:lineRule="auto"/>
        <w:ind w:left="420" w:hangingChars="200" w:hanging="420"/>
      </w:pPr>
      <w:r>
        <w:rPr>
          <w:rFonts w:hint="eastAsia"/>
        </w:rPr>
        <w:t xml:space="preserve">　(</w:t>
      </w:r>
      <w:r>
        <w:t xml:space="preserve">3) </w:t>
      </w:r>
      <w:r w:rsidR="00ED20FF">
        <w:t xml:space="preserve">特定の立場に偏らず、公平性・中立性を確保する。 </w:t>
      </w:r>
    </w:p>
    <w:p w:rsidR="005000F0" w:rsidRDefault="00ED20FF">
      <w:pPr>
        <w:spacing w:after="0" w:line="259" w:lineRule="auto"/>
        <w:ind w:left="0" w:firstLine="0"/>
      </w:pPr>
      <w:r>
        <w:t xml:space="preserve"> </w:t>
      </w:r>
    </w:p>
    <w:p w:rsidR="006053D5" w:rsidRDefault="006053D5" w:rsidP="006053D5">
      <w:pPr>
        <w:ind w:left="0" w:firstLine="0"/>
      </w:pPr>
      <w:r>
        <w:rPr>
          <w:rFonts w:hint="eastAsia"/>
        </w:rPr>
        <w:t xml:space="preserve">３　</w:t>
      </w:r>
      <w:r w:rsidR="00ED20FF">
        <w:t>実施主体</w:t>
      </w:r>
    </w:p>
    <w:p w:rsidR="006053D5" w:rsidRDefault="006053D5" w:rsidP="006053D5">
      <w:pPr>
        <w:ind w:left="0" w:firstLine="0"/>
      </w:pPr>
      <w:r>
        <w:rPr>
          <w:rFonts w:hint="eastAsia"/>
        </w:rPr>
        <w:t xml:space="preserve">　　</w:t>
      </w:r>
      <w:r w:rsidR="00ED20FF">
        <w:t>実施主体は北海道（以下「道」という。）とし、市町村等の協力を得ながら実施する。</w:t>
      </w:r>
    </w:p>
    <w:p w:rsidR="005000F0" w:rsidRDefault="006053D5" w:rsidP="006053D5">
      <w:pPr>
        <w:ind w:left="0" w:firstLine="0"/>
      </w:pPr>
      <w:r>
        <w:rPr>
          <w:rFonts w:hint="eastAsia"/>
        </w:rPr>
        <w:t xml:space="preserve">　　</w:t>
      </w:r>
      <w:r w:rsidR="00ED20FF">
        <w:t>なお、事業を適切に運営できると認められる法人に委託することができる。</w:t>
      </w:r>
    </w:p>
    <w:p w:rsidR="006053D5" w:rsidRDefault="006053D5" w:rsidP="006053D5">
      <w:pPr>
        <w:ind w:left="0" w:firstLine="0"/>
      </w:pPr>
    </w:p>
    <w:p w:rsidR="006053D5" w:rsidRDefault="006053D5" w:rsidP="006053D5">
      <w:pPr>
        <w:ind w:left="0" w:firstLine="0"/>
      </w:pPr>
      <w:r>
        <w:rPr>
          <w:rFonts w:hint="eastAsia"/>
        </w:rPr>
        <w:t xml:space="preserve">４　</w:t>
      </w:r>
      <w:r>
        <w:t>地域づくりコーディネーターの位置付け</w:t>
      </w:r>
    </w:p>
    <w:p w:rsidR="006053D5" w:rsidRDefault="006053D5" w:rsidP="006053D5">
      <w:pPr>
        <w:ind w:left="210" w:hangingChars="100" w:hanging="210"/>
      </w:pPr>
      <w:r>
        <w:rPr>
          <w:rFonts w:hint="eastAsia"/>
        </w:rPr>
        <w:t xml:space="preserve">　　</w:t>
      </w:r>
      <w:r>
        <w:t>地域づくりコーディネーターは、北海道障がい者及び障がい児の権利擁護並びに障がい者及び障がい児が暮らしやすい地域づくりの推進に関する条例（以下「条例」という。）第27条第１号に基づく支援員とする。</w:t>
      </w:r>
    </w:p>
    <w:p w:rsidR="006053D5" w:rsidRDefault="006053D5" w:rsidP="006053D5">
      <w:pPr>
        <w:ind w:left="0" w:firstLine="0"/>
      </w:pPr>
    </w:p>
    <w:p w:rsidR="006053D5" w:rsidRDefault="006053D5" w:rsidP="006053D5">
      <w:pPr>
        <w:ind w:left="0" w:firstLine="0"/>
      </w:pPr>
      <w:r>
        <w:rPr>
          <w:rFonts w:hint="eastAsia"/>
        </w:rPr>
        <w:t xml:space="preserve">５　</w:t>
      </w:r>
      <w:r>
        <w:t>地域づくりガイドラインの活用</w:t>
      </w:r>
    </w:p>
    <w:p w:rsidR="006053D5" w:rsidRDefault="006053D5" w:rsidP="006053D5">
      <w:pPr>
        <w:ind w:left="210" w:hangingChars="100" w:hanging="210"/>
      </w:pPr>
      <w:r>
        <w:rPr>
          <w:rFonts w:hint="eastAsia"/>
        </w:rPr>
        <w:t xml:space="preserve">　　</w:t>
      </w:r>
      <w:r>
        <w:t>７の(1)の「市町村への支援」に当たっては、市町村の現状を踏まえながら、条例に基づく地域づくりガイドラインを活用した支援を行うものとする。</w:t>
      </w:r>
    </w:p>
    <w:p w:rsidR="006053D5" w:rsidRDefault="006053D5" w:rsidP="006053D5">
      <w:pPr>
        <w:ind w:left="210" w:hangingChars="100" w:hanging="210"/>
      </w:pPr>
    </w:p>
    <w:p w:rsidR="006053D5" w:rsidRDefault="006053D5" w:rsidP="006053D5">
      <w:pPr>
        <w:ind w:left="210" w:hangingChars="100" w:hanging="210"/>
      </w:pPr>
      <w:r>
        <w:rPr>
          <w:rFonts w:hint="eastAsia"/>
        </w:rPr>
        <w:t xml:space="preserve">６　</w:t>
      </w:r>
      <w:r>
        <w:t>支援方針の作成</w:t>
      </w:r>
    </w:p>
    <w:p w:rsidR="006053D5" w:rsidRDefault="006053D5" w:rsidP="006053D5">
      <w:pPr>
        <w:ind w:left="210" w:hangingChars="100" w:hanging="210"/>
      </w:pPr>
      <w:r>
        <w:rPr>
          <w:rFonts w:hint="eastAsia"/>
        </w:rPr>
        <w:t xml:space="preserve">　　</w:t>
      </w:r>
      <w:r>
        <w:t>地域づくりコーディネーターは、地域づくりガイドラインを活用しながら、市町村ごとにそれぞれの地域の特性を踏まえた上で、毎年度、具体的な支援方針を作成する。</w:t>
      </w:r>
    </w:p>
    <w:p w:rsidR="006053D5" w:rsidRDefault="006053D5" w:rsidP="006053D5">
      <w:pPr>
        <w:ind w:left="210" w:hangingChars="100" w:hanging="210"/>
      </w:pPr>
    </w:p>
    <w:p w:rsidR="006053D5" w:rsidRDefault="006053D5" w:rsidP="006053D5">
      <w:pPr>
        <w:ind w:left="210" w:hangingChars="100" w:hanging="210"/>
      </w:pPr>
      <w:r>
        <w:rPr>
          <w:rFonts w:hint="eastAsia"/>
        </w:rPr>
        <w:t xml:space="preserve">７　</w:t>
      </w:r>
      <w:r>
        <w:t>業務内容</w:t>
      </w:r>
    </w:p>
    <w:p w:rsidR="006053D5" w:rsidRDefault="006053D5" w:rsidP="006053D5">
      <w:pPr>
        <w:ind w:left="210" w:hangingChars="100" w:hanging="210"/>
      </w:pPr>
      <w:r>
        <w:rPr>
          <w:rFonts w:hint="eastAsia"/>
        </w:rPr>
        <w:t xml:space="preserve">　　</w:t>
      </w:r>
      <w:r>
        <w:t>地域づくりコーディネーターは、担当する圏域を対象として、以下の支援業務を行う。</w:t>
      </w:r>
    </w:p>
    <w:p w:rsidR="006053D5" w:rsidRDefault="006053D5" w:rsidP="006053D5">
      <w:pPr>
        <w:spacing w:after="0" w:line="254" w:lineRule="auto"/>
        <w:ind w:left="420" w:hangingChars="200" w:hanging="420"/>
      </w:pPr>
      <w:r>
        <w:rPr>
          <w:rFonts w:hint="eastAsia"/>
        </w:rPr>
        <w:t xml:space="preserve">　(</w:t>
      </w:r>
      <w:r>
        <w:t>1) 市町村への支援</w:t>
      </w:r>
    </w:p>
    <w:p w:rsidR="006053D5" w:rsidRDefault="006053D5" w:rsidP="006053D5">
      <w:pPr>
        <w:spacing w:after="0" w:line="254" w:lineRule="auto"/>
        <w:ind w:left="420" w:hangingChars="200" w:hanging="420"/>
      </w:pPr>
      <w:r>
        <w:rPr>
          <w:rFonts w:hint="eastAsia"/>
        </w:rPr>
        <w:t xml:space="preserve">　　　</w:t>
      </w:r>
      <w:r>
        <w:t>市町村ごとに作成した支援方針に基づき、次の支援業務を行う。</w:t>
      </w:r>
    </w:p>
    <w:p w:rsidR="006053D5" w:rsidRDefault="006053D5" w:rsidP="006053D5">
      <w:pPr>
        <w:spacing w:after="0" w:line="254" w:lineRule="auto"/>
        <w:ind w:left="420" w:hangingChars="200" w:hanging="420"/>
      </w:pPr>
      <w:r>
        <w:rPr>
          <w:rFonts w:hint="eastAsia"/>
        </w:rPr>
        <w:t xml:space="preserve">　　</w:t>
      </w:r>
      <w:r>
        <w:t>ア</w:t>
      </w:r>
      <w:r>
        <w:rPr>
          <w:rFonts w:hint="eastAsia"/>
        </w:rPr>
        <w:t xml:space="preserve">　</w:t>
      </w:r>
      <w:r w:rsidR="00E60905">
        <w:t>基幹相談支援センターの設置・運営等への支援</w:t>
      </w:r>
    </w:p>
    <w:p w:rsidR="006053D5" w:rsidRDefault="006053D5" w:rsidP="006053D5">
      <w:pPr>
        <w:spacing w:after="0" w:line="254" w:lineRule="auto"/>
        <w:ind w:left="420" w:hangingChars="200" w:hanging="420"/>
      </w:pPr>
      <w:r>
        <w:rPr>
          <w:rFonts w:hint="eastAsia"/>
        </w:rPr>
        <w:t xml:space="preserve">　　</w:t>
      </w:r>
      <w:r>
        <w:t>イ</w:t>
      </w:r>
      <w:r>
        <w:rPr>
          <w:rFonts w:hint="eastAsia"/>
        </w:rPr>
        <w:t xml:space="preserve">　</w:t>
      </w:r>
      <w:r w:rsidR="00E60905">
        <w:t>地域生活支援拠点等の整備及び整備後の支援</w:t>
      </w:r>
    </w:p>
    <w:p w:rsidR="006053D5" w:rsidRDefault="006053D5" w:rsidP="006053D5">
      <w:pPr>
        <w:spacing w:after="0" w:line="254" w:lineRule="auto"/>
        <w:ind w:left="420" w:hangingChars="200" w:hanging="420"/>
      </w:pPr>
      <w:r>
        <w:rPr>
          <w:rFonts w:hint="eastAsia"/>
        </w:rPr>
        <w:t xml:space="preserve">　　</w:t>
      </w:r>
      <w:r>
        <w:t>ウ</w:t>
      </w:r>
      <w:r>
        <w:rPr>
          <w:rFonts w:hint="eastAsia"/>
        </w:rPr>
        <w:t xml:space="preserve">　</w:t>
      </w:r>
      <w:r w:rsidR="00E60905">
        <w:t>地域の協議会等、地域のネットワーク構築に向けた助言・調整</w:t>
      </w:r>
    </w:p>
    <w:p w:rsidR="006053D5" w:rsidRDefault="006053D5" w:rsidP="006053D5">
      <w:pPr>
        <w:spacing w:after="0" w:line="254" w:lineRule="auto"/>
        <w:ind w:left="420" w:hangingChars="200" w:hanging="420"/>
      </w:pPr>
      <w:r>
        <w:rPr>
          <w:rFonts w:hint="eastAsia"/>
        </w:rPr>
        <w:t xml:space="preserve">　　</w:t>
      </w:r>
      <w:r>
        <w:t>エ</w:t>
      </w:r>
      <w:r>
        <w:rPr>
          <w:rFonts w:hint="eastAsia"/>
        </w:rPr>
        <w:t xml:space="preserve">　</w:t>
      </w:r>
      <w:r w:rsidR="00E60905">
        <w:t>対応困難事例に係る助言</w:t>
      </w:r>
    </w:p>
    <w:p w:rsidR="006053D5" w:rsidRDefault="00E60905" w:rsidP="006053D5">
      <w:pPr>
        <w:spacing w:after="0" w:line="254" w:lineRule="auto"/>
        <w:ind w:left="420" w:hangingChars="200" w:hanging="420"/>
      </w:pPr>
      <w:r>
        <w:rPr>
          <w:rFonts w:hint="eastAsia"/>
        </w:rPr>
        <w:t xml:space="preserve">　　オ　</w:t>
      </w:r>
      <w:r>
        <w:t>専門的支援システム（権利擁護、就労支援等）の立ち上げ等の支援</w:t>
      </w:r>
    </w:p>
    <w:p w:rsidR="00E60905" w:rsidRPr="006053D5" w:rsidRDefault="00E60905" w:rsidP="006053D5">
      <w:pPr>
        <w:spacing w:after="0" w:line="254" w:lineRule="auto"/>
        <w:ind w:left="420" w:hangingChars="200" w:hanging="420"/>
      </w:pPr>
      <w:r>
        <w:rPr>
          <w:rFonts w:hint="eastAsia"/>
        </w:rPr>
        <w:t xml:space="preserve">　　カ　</w:t>
      </w:r>
      <w:r>
        <w:t>児童発達支援センター、市町村子ども発達支援センター等の中核的機能の調整等への支援</w:t>
      </w:r>
    </w:p>
    <w:p w:rsidR="00E60905" w:rsidRDefault="00E60905" w:rsidP="00E60905">
      <w:pPr>
        <w:spacing w:after="0" w:line="254" w:lineRule="auto"/>
        <w:ind w:left="420" w:hangingChars="200" w:hanging="420"/>
      </w:pPr>
      <w:r>
        <w:rPr>
          <w:rFonts w:hint="eastAsia"/>
        </w:rPr>
        <w:lastRenderedPageBreak/>
        <w:t xml:space="preserve">　(</w:t>
      </w:r>
      <w:r>
        <w:t>2) 担当する圏域が属する（総合）振興局の所管区域（以下「所管区域」という。）の障がい者の支援体制の充実等</w:t>
      </w:r>
    </w:p>
    <w:p w:rsidR="00E60905" w:rsidRDefault="00E60905" w:rsidP="00E60905">
      <w:pPr>
        <w:spacing w:after="0" w:line="254" w:lineRule="auto"/>
        <w:ind w:left="420" w:hangingChars="200" w:hanging="420"/>
      </w:pPr>
      <w:r>
        <w:rPr>
          <w:rFonts w:hint="eastAsia"/>
        </w:rPr>
        <w:t xml:space="preserve">　　　</w:t>
      </w:r>
      <w:r>
        <w:t>所管区域における障がい者の支援体制の充実を図るため、次の業務を行う。</w:t>
      </w:r>
    </w:p>
    <w:p w:rsidR="00E60905" w:rsidRDefault="00E60905" w:rsidP="00E60905">
      <w:pPr>
        <w:spacing w:after="0" w:line="254" w:lineRule="auto"/>
        <w:ind w:left="630" w:hangingChars="300" w:hanging="630"/>
      </w:pPr>
      <w:r>
        <w:rPr>
          <w:rFonts w:hint="eastAsia"/>
        </w:rPr>
        <w:t xml:space="preserve">　　</w:t>
      </w:r>
      <w:r>
        <w:t>ア</w:t>
      </w:r>
      <w:r>
        <w:rPr>
          <w:rFonts w:hint="eastAsia"/>
        </w:rPr>
        <w:t xml:space="preserve">　</w:t>
      </w:r>
      <w:r>
        <w:t>条例に基づく障がい者が暮らしやすい地域づくり委員会の事務局における広域的課題の解決へ向けた活動</w:t>
      </w:r>
    </w:p>
    <w:p w:rsidR="00E60905" w:rsidRDefault="00E60905" w:rsidP="00E60905">
      <w:pPr>
        <w:spacing w:after="0" w:line="254" w:lineRule="auto"/>
        <w:ind w:left="420" w:hangingChars="200" w:hanging="420"/>
      </w:pPr>
      <w:r>
        <w:rPr>
          <w:rFonts w:hint="eastAsia"/>
        </w:rPr>
        <w:t xml:space="preserve">　　</w:t>
      </w:r>
      <w:r>
        <w:t>イ</w:t>
      </w:r>
      <w:r>
        <w:rPr>
          <w:rFonts w:hint="eastAsia"/>
        </w:rPr>
        <w:t xml:space="preserve">　</w:t>
      </w:r>
      <w:r>
        <w:t>所管区域における相談支援従事者等のスキルアップのために必要な地域研修の実施</w:t>
      </w:r>
    </w:p>
    <w:p w:rsidR="00E60905" w:rsidRDefault="00E60905" w:rsidP="00E60905">
      <w:pPr>
        <w:spacing w:after="0" w:line="254" w:lineRule="auto"/>
        <w:ind w:left="420" w:hangingChars="200" w:hanging="420"/>
      </w:pPr>
      <w:r>
        <w:rPr>
          <w:rFonts w:hint="eastAsia"/>
        </w:rPr>
        <w:t xml:space="preserve">　　</w:t>
      </w:r>
      <w:r>
        <w:t>ウ</w:t>
      </w:r>
      <w:r>
        <w:rPr>
          <w:rFonts w:hint="eastAsia"/>
        </w:rPr>
        <w:t xml:space="preserve">　</w:t>
      </w:r>
      <w:r>
        <w:t>市町村相談支援体制の評価（北海道自立支援協議会と協働）</w:t>
      </w:r>
    </w:p>
    <w:p w:rsidR="00E60905" w:rsidRDefault="00E60905" w:rsidP="00E60905">
      <w:pPr>
        <w:spacing w:after="0" w:line="254" w:lineRule="auto"/>
        <w:ind w:left="420" w:hangingChars="200" w:hanging="420"/>
      </w:pPr>
      <w:r>
        <w:rPr>
          <w:rFonts w:hint="eastAsia"/>
        </w:rPr>
        <w:t xml:space="preserve">　　</w:t>
      </w:r>
      <w:r>
        <w:t>エ</w:t>
      </w:r>
      <w:r>
        <w:rPr>
          <w:rFonts w:hint="eastAsia"/>
        </w:rPr>
        <w:t xml:space="preserve">　</w:t>
      </w:r>
      <w:r>
        <w:t>地域の社会資源の点検、開発に関する支援</w:t>
      </w:r>
    </w:p>
    <w:p w:rsidR="00E60905" w:rsidRDefault="00E60905" w:rsidP="00E60905">
      <w:pPr>
        <w:spacing w:after="0" w:line="254" w:lineRule="auto"/>
        <w:ind w:left="420" w:hangingChars="200" w:hanging="420"/>
      </w:pPr>
      <w:r>
        <w:rPr>
          <w:rFonts w:hint="eastAsia"/>
        </w:rPr>
        <w:t xml:space="preserve">　　オ　</w:t>
      </w:r>
      <w:r>
        <w:t>発達障害者支援センター及び障害者就業・生活支援センターとの連携</w:t>
      </w:r>
    </w:p>
    <w:p w:rsidR="00BC29D6" w:rsidRDefault="00E60905" w:rsidP="00E60905">
      <w:pPr>
        <w:spacing w:after="0" w:line="254" w:lineRule="auto"/>
        <w:ind w:left="420" w:hangingChars="200" w:hanging="420"/>
      </w:pPr>
      <w:r>
        <w:rPr>
          <w:rFonts w:hint="eastAsia"/>
        </w:rPr>
        <w:t xml:space="preserve">　(</w:t>
      </w:r>
      <w:r>
        <w:t>3) 北海道の障がい者福祉に関する広域的な支援体制の充実等</w:t>
      </w:r>
    </w:p>
    <w:p w:rsidR="00E60905" w:rsidRDefault="00BC29D6" w:rsidP="00E60905">
      <w:pPr>
        <w:spacing w:after="0" w:line="254" w:lineRule="auto"/>
        <w:ind w:left="420" w:hangingChars="200" w:hanging="420"/>
      </w:pPr>
      <w:r>
        <w:rPr>
          <w:rFonts w:hint="eastAsia"/>
        </w:rPr>
        <w:t xml:space="preserve">　　　</w:t>
      </w:r>
      <w:r w:rsidR="00E60905">
        <w:t>広域的な支援体制の充実のため、次の業務を行う。</w:t>
      </w:r>
    </w:p>
    <w:p w:rsidR="00E60905" w:rsidRDefault="00E60905" w:rsidP="00E60905">
      <w:pPr>
        <w:spacing w:after="0" w:line="254" w:lineRule="auto"/>
        <w:ind w:left="420" w:hangingChars="200" w:hanging="420"/>
      </w:pPr>
      <w:r>
        <w:rPr>
          <w:rFonts w:hint="eastAsia"/>
        </w:rPr>
        <w:t xml:space="preserve">　　</w:t>
      </w:r>
      <w:r>
        <w:t>ア</w:t>
      </w:r>
      <w:r>
        <w:rPr>
          <w:rFonts w:hint="eastAsia"/>
        </w:rPr>
        <w:t xml:space="preserve">　</w:t>
      </w:r>
      <w:r>
        <w:t>北海道自立支援協議会への協力</w:t>
      </w:r>
    </w:p>
    <w:p w:rsidR="00E60905" w:rsidRDefault="00E60905" w:rsidP="00E60905">
      <w:pPr>
        <w:spacing w:after="0" w:line="254" w:lineRule="auto"/>
        <w:ind w:left="420" w:hangingChars="200" w:hanging="420"/>
      </w:pPr>
      <w:r>
        <w:rPr>
          <w:rFonts w:hint="eastAsia"/>
        </w:rPr>
        <w:t xml:space="preserve">　　</w:t>
      </w:r>
      <w:r>
        <w:t>イ</w:t>
      </w:r>
      <w:r>
        <w:rPr>
          <w:rFonts w:hint="eastAsia"/>
        </w:rPr>
        <w:t xml:space="preserve">　</w:t>
      </w:r>
      <w:r>
        <w:t>北海道が所管する研修等への協力</w:t>
      </w:r>
    </w:p>
    <w:p w:rsidR="00E60905" w:rsidRPr="00E60905" w:rsidRDefault="00E60905" w:rsidP="00E60905">
      <w:pPr>
        <w:spacing w:after="0" w:line="254" w:lineRule="auto"/>
        <w:ind w:left="420" w:hangingChars="200" w:hanging="420"/>
      </w:pPr>
      <w:r>
        <w:rPr>
          <w:rFonts w:hint="eastAsia"/>
        </w:rPr>
        <w:t xml:space="preserve">　　　(ｱ</w:t>
      </w:r>
      <w:r>
        <w:t>)</w:t>
      </w:r>
      <w:r>
        <w:rPr>
          <w:rFonts w:hint="eastAsia"/>
        </w:rPr>
        <w:t xml:space="preserve"> </w:t>
      </w:r>
      <w:r>
        <w:t>障がい者虐待防止・権利擁護に関するもの</w:t>
      </w:r>
    </w:p>
    <w:p w:rsidR="00E60905" w:rsidRPr="00E60905" w:rsidRDefault="00E60905" w:rsidP="00E60905">
      <w:pPr>
        <w:spacing w:after="0" w:line="254" w:lineRule="auto"/>
        <w:ind w:left="420" w:hangingChars="200" w:hanging="420"/>
      </w:pPr>
      <w:r>
        <w:rPr>
          <w:rFonts w:hint="eastAsia"/>
        </w:rPr>
        <w:t xml:space="preserve">　　　(ｲ</w:t>
      </w:r>
      <w:r>
        <w:t>)</w:t>
      </w:r>
      <w:r>
        <w:rPr>
          <w:rFonts w:hint="eastAsia"/>
        </w:rPr>
        <w:t xml:space="preserve"> </w:t>
      </w:r>
      <w:r>
        <w:t>障害支援区分認定調査員に関する</w:t>
      </w:r>
      <w:r w:rsidR="00BC29D6">
        <w:t>もの</w:t>
      </w:r>
    </w:p>
    <w:p w:rsidR="00E60905" w:rsidRPr="00E60905" w:rsidRDefault="00E60905" w:rsidP="00E60905">
      <w:pPr>
        <w:spacing w:after="0" w:line="254" w:lineRule="auto"/>
        <w:ind w:left="420" w:hangingChars="200" w:hanging="420"/>
      </w:pPr>
      <w:r>
        <w:rPr>
          <w:rFonts w:hint="eastAsia"/>
        </w:rPr>
        <w:t xml:space="preserve">　　　(ｳ</w:t>
      </w:r>
      <w:r>
        <w:t>)</w:t>
      </w:r>
      <w:r>
        <w:rPr>
          <w:rFonts w:hint="eastAsia"/>
        </w:rPr>
        <w:t xml:space="preserve"> </w:t>
      </w:r>
      <w:r>
        <w:t>地域相談員に関するもの</w:t>
      </w:r>
    </w:p>
    <w:p w:rsidR="00E60905" w:rsidRPr="00E60905" w:rsidRDefault="00E60905" w:rsidP="00E60905">
      <w:pPr>
        <w:spacing w:after="0" w:line="254" w:lineRule="auto"/>
        <w:ind w:left="420" w:hangingChars="200" w:hanging="420"/>
      </w:pPr>
      <w:r>
        <w:rPr>
          <w:rFonts w:hint="eastAsia"/>
        </w:rPr>
        <w:t xml:space="preserve">　　　(ｴ</w:t>
      </w:r>
      <w:r>
        <w:t>)</w:t>
      </w:r>
      <w:r>
        <w:rPr>
          <w:rFonts w:hint="eastAsia"/>
        </w:rPr>
        <w:t xml:space="preserve"> </w:t>
      </w:r>
      <w:r>
        <w:t>発達障害者支援に関するもの</w:t>
      </w:r>
    </w:p>
    <w:p w:rsidR="00E60905" w:rsidRPr="00E60905" w:rsidRDefault="00E60905" w:rsidP="00E60905">
      <w:pPr>
        <w:spacing w:after="0" w:line="254" w:lineRule="auto"/>
        <w:ind w:left="420" w:hangingChars="200" w:hanging="420"/>
      </w:pPr>
      <w:r>
        <w:rPr>
          <w:rFonts w:hint="eastAsia"/>
        </w:rPr>
        <w:t xml:space="preserve">　　　(ｵ</w:t>
      </w:r>
      <w:r>
        <w:t>)</w:t>
      </w:r>
      <w:r>
        <w:rPr>
          <w:rFonts w:hint="eastAsia"/>
        </w:rPr>
        <w:t xml:space="preserve"> </w:t>
      </w:r>
      <w:r>
        <w:t>その他の北海道が実施する障がい福祉に関するもの</w:t>
      </w:r>
    </w:p>
    <w:p w:rsidR="006053D5" w:rsidRPr="00E60905" w:rsidRDefault="006053D5" w:rsidP="006053D5">
      <w:pPr>
        <w:spacing w:after="0" w:line="254" w:lineRule="auto"/>
        <w:ind w:left="420" w:hangingChars="200" w:hanging="420"/>
      </w:pPr>
    </w:p>
    <w:p w:rsidR="006053D5" w:rsidRDefault="00E60905" w:rsidP="006053D5">
      <w:pPr>
        <w:spacing w:after="0" w:line="254" w:lineRule="auto"/>
        <w:ind w:left="420" w:hangingChars="200" w:hanging="420"/>
      </w:pPr>
      <w:r>
        <w:rPr>
          <w:rFonts w:hint="eastAsia"/>
        </w:rPr>
        <w:t xml:space="preserve">８　</w:t>
      </w:r>
      <w:r>
        <w:t>地域づくりコーディネーターの要件</w:t>
      </w:r>
    </w:p>
    <w:p w:rsidR="006053D5" w:rsidRDefault="00E60905" w:rsidP="00E60905">
      <w:pPr>
        <w:spacing w:after="0" w:line="254" w:lineRule="auto"/>
        <w:ind w:left="210" w:hangingChars="100" w:hanging="210"/>
      </w:pPr>
      <w:r>
        <w:rPr>
          <w:rFonts w:hint="eastAsia"/>
        </w:rPr>
        <w:t xml:space="preserve">　　</w:t>
      </w:r>
      <w:r>
        <w:t>地域づくりコーディネーターは、次の(1)及び(2)の要件に該当する者であるほか、(3)～(5)の要件を満たすことが望ましい。</w:t>
      </w:r>
    </w:p>
    <w:p w:rsidR="00594C64" w:rsidRDefault="00594C64" w:rsidP="00594C64">
      <w:pPr>
        <w:spacing w:after="0" w:line="254" w:lineRule="auto"/>
        <w:ind w:left="420" w:hangingChars="200" w:hanging="420"/>
      </w:pPr>
      <w:r>
        <w:rPr>
          <w:rFonts w:hint="eastAsia"/>
        </w:rPr>
        <w:t xml:space="preserve">　(</w:t>
      </w:r>
      <w:r>
        <w:t>1) 次のア～ウのうちのいずれかの要件に該当する者</w:t>
      </w:r>
    </w:p>
    <w:p w:rsidR="00594C64" w:rsidRDefault="00594C64" w:rsidP="00594C64">
      <w:pPr>
        <w:spacing w:after="0" w:line="254" w:lineRule="auto"/>
        <w:ind w:left="630" w:hangingChars="300" w:hanging="630"/>
      </w:pPr>
      <w:r>
        <w:rPr>
          <w:rFonts w:hint="eastAsia"/>
        </w:rPr>
        <w:t xml:space="preserve">　　</w:t>
      </w:r>
      <w:r>
        <w:t>ア</w:t>
      </w:r>
      <w:r>
        <w:rPr>
          <w:rFonts w:hint="eastAsia"/>
        </w:rPr>
        <w:t xml:space="preserve">　</w:t>
      </w:r>
      <w:r>
        <w:t>市町村から相談支援業務を受託した相談支援事業所の相談支援専門員として、地域の協議会を中心とした相談支援体制の整備に携わった実績を有する者</w:t>
      </w:r>
    </w:p>
    <w:p w:rsidR="00594C64" w:rsidRDefault="00594C64" w:rsidP="00594C64">
      <w:pPr>
        <w:spacing w:after="0" w:line="254" w:lineRule="auto"/>
        <w:ind w:left="630" w:hangingChars="300" w:hanging="630"/>
      </w:pPr>
      <w:r>
        <w:rPr>
          <w:rFonts w:hint="eastAsia"/>
        </w:rPr>
        <w:t xml:space="preserve">　　</w:t>
      </w:r>
      <w:r>
        <w:t>イ</w:t>
      </w:r>
      <w:r>
        <w:rPr>
          <w:rFonts w:hint="eastAsia"/>
        </w:rPr>
        <w:t xml:space="preserve">　</w:t>
      </w:r>
      <w:r>
        <w:t>別紙に定める専ら障がい者の相談支援業務に従事した経験を５年以上有し、かつ、原則として、道が実施する相談支援従事者現任研修を修了している者</w:t>
      </w:r>
    </w:p>
    <w:p w:rsidR="00594C64" w:rsidRDefault="00594C64" w:rsidP="00594C64">
      <w:pPr>
        <w:spacing w:after="0" w:line="254" w:lineRule="auto"/>
        <w:ind w:left="630" w:hangingChars="300" w:hanging="630"/>
      </w:pPr>
      <w:r>
        <w:rPr>
          <w:rFonts w:hint="eastAsia"/>
        </w:rPr>
        <w:t xml:space="preserve">　　</w:t>
      </w:r>
      <w:r>
        <w:t>ウ</w:t>
      </w:r>
      <w:r>
        <w:rPr>
          <w:rFonts w:hint="eastAsia"/>
        </w:rPr>
        <w:t xml:space="preserve">　</w:t>
      </w:r>
      <w:r>
        <w:t>社会福祉士、精神保健福祉士、保健師又は介護保険法に定める介護支援専門員の資格を有する者</w:t>
      </w:r>
    </w:p>
    <w:p w:rsidR="00594C64" w:rsidRDefault="00594C64" w:rsidP="00594C64">
      <w:pPr>
        <w:spacing w:after="0" w:line="254" w:lineRule="auto"/>
        <w:ind w:left="420" w:hangingChars="200" w:hanging="420"/>
      </w:pPr>
      <w:r>
        <w:rPr>
          <w:rFonts w:hint="eastAsia"/>
        </w:rPr>
        <w:t xml:space="preserve">　(</w:t>
      </w:r>
      <w:r>
        <w:t>2) 当該障がい保健福祉圏域において活動可能な者</w:t>
      </w:r>
    </w:p>
    <w:p w:rsidR="00594C64" w:rsidRDefault="00594C64" w:rsidP="00594C64">
      <w:pPr>
        <w:spacing w:after="0" w:line="254" w:lineRule="auto"/>
        <w:ind w:left="420" w:hangingChars="200" w:hanging="420"/>
      </w:pPr>
      <w:r>
        <w:rPr>
          <w:rFonts w:hint="eastAsia"/>
        </w:rPr>
        <w:t xml:space="preserve">　(</w:t>
      </w:r>
      <w:r>
        <w:t>3) 相談支援従事者主任研修を修了している者</w:t>
      </w:r>
    </w:p>
    <w:p w:rsidR="00594C64" w:rsidRDefault="00594C64" w:rsidP="00594C64">
      <w:pPr>
        <w:spacing w:after="0" w:line="254" w:lineRule="auto"/>
        <w:ind w:left="420" w:hangingChars="200" w:hanging="420"/>
      </w:pPr>
      <w:r>
        <w:rPr>
          <w:rFonts w:hint="eastAsia"/>
        </w:rPr>
        <w:t xml:space="preserve">　(</w:t>
      </w:r>
      <w:r>
        <w:t>4) 相談支援従事者研修のファシリテーター等各種研修の講師経験を有する者</w:t>
      </w:r>
    </w:p>
    <w:p w:rsidR="00594C64" w:rsidRDefault="00594C64" w:rsidP="00594C64">
      <w:pPr>
        <w:spacing w:after="0" w:line="254" w:lineRule="auto"/>
        <w:ind w:left="420" w:hangingChars="200" w:hanging="420"/>
      </w:pPr>
      <w:r>
        <w:rPr>
          <w:rFonts w:hint="eastAsia"/>
        </w:rPr>
        <w:t xml:space="preserve">　(</w:t>
      </w:r>
      <w:r>
        <w:t>5) 当該業務に対し常勤で専従できる者</w:t>
      </w:r>
    </w:p>
    <w:p w:rsidR="006053D5" w:rsidRPr="00594C64" w:rsidRDefault="006053D5" w:rsidP="006053D5">
      <w:pPr>
        <w:spacing w:after="0" w:line="254" w:lineRule="auto"/>
        <w:ind w:left="420" w:hangingChars="200" w:hanging="420"/>
      </w:pPr>
    </w:p>
    <w:p w:rsidR="006053D5" w:rsidRDefault="00594C64" w:rsidP="006053D5">
      <w:pPr>
        <w:spacing w:after="0" w:line="254" w:lineRule="auto"/>
        <w:ind w:left="420" w:hangingChars="200" w:hanging="420"/>
      </w:pPr>
      <w:r>
        <w:rPr>
          <w:rFonts w:hint="eastAsia"/>
        </w:rPr>
        <w:t xml:space="preserve">９　</w:t>
      </w:r>
      <w:r>
        <w:t>配置場所</w:t>
      </w:r>
    </w:p>
    <w:p w:rsidR="00594C64" w:rsidRDefault="00594C64" w:rsidP="00594C64">
      <w:pPr>
        <w:spacing w:after="0" w:line="254" w:lineRule="auto"/>
        <w:ind w:left="210" w:hangingChars="100" w:hanging="210"/>
      </w:pPr>
      <w:r>
        <w:rPr>
          <w:rFonts w:hint="eastAsia"/>
        </w:rPr>
        <w:t xml:space="preserve">　　</w:t>
      </w:r>
      <w:r>
        <w:t>地域づくりコーディネーターの配置にあたっては、公平性・中立性を確保する観点から、特定の社会福祉施設等に属さず、独立した場所に所在する障害者の日常生活及び社会生活を総合的に支援するための法律（平成17年法律第123号）第51条の19の指定を受けた一般相談支援事業所、同条の20の指定を受けた特定相談支援事業所、市町村の相談支援窓口などが設置されている施設などに配置すること。</w:t>
      </w:r>
    </w:p>
    <w:p w:rsidR="00594C64" w:rsidRDefault="00594C64" w:rsidP="00594C64">
      <w:pPr>
        <w:spacing w:after="0" w:line="254" w:lineRule="auto"/>
        <w:ind w:left="210" w:hangingChars="100" w:hanging="210"/>
      </w:pPr>
    </w:p>
    <w:p w:rsidR="00594C64" w:rsidRDefault="00594C64" w:rsidP="00594C64">
      <w:pPr>
        <w:spacing w:after="0" w:line="254" w:lineRule="auto"/>
        <w:ind w:left="210" w:hangingChars="100" w:hanging="210"/>
      </w:pPr>
      <w:r>
        <w:rPr>
          <w:rFonts w:hint="eastAsia"/>
        </w:rPr>
        <w:t xml:space="preserve">10　</w:t>
      </w:r>
      <w:r>
        <w:t>事業の評価等</w:t>
      </w:r>
    </w:p>
    <w:p w:rsidR="00594C64" w:rsidRDefault="00594C64" w:rsidP="00594C64">
      <w:pPr>
        <w:spacing w:after="0" w:line="254" w:lineRule="auto"/>
        <w:ind w:left="210" w:hangingChars="100" w:hanging="210"/>
      </w:pPr>
      <w:r>
        <w:rPr>
          <w:rFonts w:hint="eastAsia"/>
        </w:rPr>
        <w:t xml:space="preserve">　　</w:t>
      </w:r>
      <w:r>
        <w:t>事業の実施状況については、北海道自立支援協議会において、毎年度報告を行い、その結果に基づき、道は必要な措置を講ずるものとする。</w:t>
      </w:r>
    </w:p>
    <w:p w:rsidR="00594C64" w:rsidRDefault="00594C64" w:rsidP="00594C64">
      <w:pPr>
        <w:spacing w:after="0" w:line="254" w:lineRule="auto"/>
        <w:ind w:left="210" w:hangingChars="100" w:hanging="210"/>
      </w:pPr>
    </w:p>
    <w:p w:rsidR="005000F0" w:rsidRDefault="00594C64" w:rsidP="00594C64">
      <w:pPr>
        <w:spacing w:after="0" w:line="254" w:lineRule="auto"/>
        <w:ind w:left="210" w:hangingChars="100" w:hanging="210"/>
      </w:pPr>
      <w:r>
        <w:rPr>
          <w:rFonts w:hint="eastAsia"/>
        </w:rPr>
        <w:t xml:space="preserve">11　</w:t>
      </w:r>
      <w:r w:rsidR="00ED20FF">
        <w:t>地域づくりコーディネーターの資質の向上等</w:t>
      </w:r>
    </w:p>
    <w:p w:rsidR="00594C64" w:rsidRDefault="00594C64" w:rsidP="00594C64">
      <w:pPr>
        <w:spacing w:after="0" w:line="254" w:lineRule="auto"/>
        <w:ind w:left="420" w:hangingChars="200" w:hanging="420"/>
      </w:pPr>
      <w:r>
        <w:rPr>
          <w:rFonts w:hint="eastAsia"/>
        </w:rPr>
        <w:t xml:space="preserve">　(</w:t>
      </w:r>
      <w:r>
        <w:t>1) 研修の実施</w:t>
      </w:r>
    </w:p>
    <w:p w:rsidR="00594C64" w:rsidRDefault="00594C64" w:rsidP="00594C64">
      <w:pPr>
        <w:spacing w:after="0" w:line="254" w:lineRule="auto"/>
        <w:ind w:left="420" w:hangingChars="200" w:hanging="420"/>
      </w:pPr>
      <w:r>
        <w:rPr>
          <w:rFonts w:hint="eastAsia"/>
        </w:rPr>
        <w:t xml:space="preserve">　　　</w:t>
      </w:r>
      <w:r>
        <w:t>道は、地域づくりコーディネーターの資質向上を図るため、必要な研修を実施する。</w:t>
      </w:r>
    </w:p>
    <w:p w:rsidR="00594C64" w:rsidRDefault="00594C64" w:rsidP="00594C64">
      <w:pPr>
        <w:spacing w:after="0" w:line="254" w:lineRule="auto"/>
        <w:ind w:left="420" w:hangingChars="200" w:hanging="420"/>
      </w:pPr>
      <w:r>
        <w:rPr>
          <w:rFonts w:hint="eastAsia"/>
        </w:rPr>
        <w:t xml:space="preserve">　(</w:t>
      </w:r>
      <w:r>
        <w:t>2) 自己研鑽</w:t>
      </w:r>
    </w:p>
    <w:p w:rsidR="00594C64" w:rsidRDefault="00594C64" w:rsidP="00594C64">
      <w:pPr>
        <w:spacing w:after="0" w:line="254" w:lineRule="auto"/>
        <w:ind w:left="420" w:hangingChars="200" w:hanging="420"/>
      </w:pPr>
      <w:r>
        <w:rPr>
          <w:rFonts w:hint="eastAsia"/>
        </w:rPr>
        <w:t xml:space="preserve">　　　</w:t>
      </w:r>
      <w:r>
        <w:t>地域づくりコーディネーターは、あらゆる機会を通じ自己研鑽に励むものとする。</w:t>
      </w:r>
    </w:p>
    <w:p w:rsidR="00594C64" w:rsidRDefault="00594C64" w:rsidP="00594C64">
      <w:pPr>
        <w:spacing w:after="0" w:line="254" w:lineRule="auto"/>
        <w:ind w:left="420" w:hangingChars="200" w:hanging="420"/>
      </w:pPr>
      <w:r>
        <w:rPr>
          <w:rFonts w:hint="eastAsia"/>
        </w:rPr>
        <w:lastRenderedPageBreak/>
        <w:t xml:space="preserve">12　</w:t>
      </w:r>
      <w:r>
        <w:t>個人情報の保護</w:t>
      </w:r>
    </w:p>
    <w:p w:rsidR="00594C64" w:rsidRDefault="00594C64" w:rsidP="00594C64">
      <w:pPr>
        <w:spacing w:after="0" w:line="254" w:lineRule="auto"/>
        <w:ind w:left="210" w:hangingChars="100" w:hanging="210"/>
      </w:pPr>
      <w:r>
        <w:rPr>
          <w:rFonts w:hint="eastAsia"/>
        </w:rPr>
        <w:t xml:space="preserve">　　</w:t>
      </w:r>
      <w:r>
        <w:t>地域づくりコーディネーターは、事業の実施に当たり、正当な理由なく、その業務上知り得た個人情報の秘密を漏らしてはならない。</w:t>
      </w:r>
    </w:p>
    <w:p w:rsidR="00594C64" w:rsidRDefault="00594C64" w:rsidP="00594C64">
      <w:pPr>
        <w:spacing w:after="0" w:line="254" w:lineRule="auto"/>
        <w:ind w:left="210" w:hangingChars="100" w:hanging="210"/>
      </w:pPr>
      <w:r>
        <w:rPr>
          <w:rFonts w:hint="eastAsia"/>
        </w:rPr>
        <w:t xml:space="preserve">　　</w:t>
      </w:r>
      <w:r>
        <w:t>また、事業終了後についても同様の取り扱いとする。</w:t>
      </w:r>
    </w:p>
    <w:p w:rsidR="00594C64" w:rsidRDefault="00594C64" w:rsidP="00594C64">
      <w:pPr>
        <w:spacing w:after="0" w:line="254" w:lineRule="auto"/>
        <w:ind w:left="420" w:hangingChars="200" w:hanging="420"/>
      </w:pPr>
    </w:p>
    <w:p w:rsidR="00594C64" w:rsidRDefault="00594C64" w:rsidP="00594C64">
      <w:pPr>
        <w:spacing w:after="0" w:line="254" w:lineRule="auto"/>
        <w:ind w:left="420" w:hangingChars="200" w:hanging="420"/>
      </w:pPr>
      <w:r>
        <w:rPr>
          <w:rFonts w:hint="eastAsia"/>
        </w:rPr>
        <w:t xml:space="preserve">13　</w:t>
      </w:r>
      <w:r>
        <w:t>事業実施にあたっての留意事項</w:t>
      </w:r>
    </w:p>
    <w:p w:rsidR="00594C64" w:rsidRDefault="00594C64" w:rsidP="00594C64">
      <w:pPr>
        <w:spacing w:after="0" w:line="254" w:lineRule="auto"/>
        <w:ind w:left="420" w:hangingChars="200" w:hanging="420"/>
      </w:pPr>
      <w:r>
        <w:rPr>
          <w:rFonts w:hint="eastAsia"/>
        </w:rPr>
        <w:t xml:space="preserve">　　</w:t>
      </w:r>
      <w:r>
        <w:t>事業の実施にあたっては次の点に留意することとする。</w:t>
      </w:r>
    </w:p>
    <w:p w:rsidR="00594C64" w:rsidRDefault="00594C64" w:rsidP="00594C64">
      <w:pPr>
        <w:spacing w:after="0" w:line="254" w:lineRule="auto"/>
        <w:ind w:left="420" w:hangingChars="200" w:hanging="420"/>
      </w:pPr>
      <w:r>
        <w:rPr>
          <w:rFonts w:hint="eastAsia"/>
        </w:rPr>
        <w:t xml:space="preserve">　(</w:t>
      </w:r>
      <w:r>
        <w:t>1) 総合振興局(振興局)職員との密接な連携</w:t>
      </w:r>
    </w:p>
    <w:p w:rsidR="00594C64" w:rsidRDefault="00594C64" w:rsidP="00594C64">
      <w:pPr>
        <w:spacing w:after="0" w:line="254" w:lineRule="auto"/>
        <w:ind w:left="420" w:hangingChars="200" w:hanging="420"/>
      </w:pPr>
      <w:r>
        <w:rPr>
          <w:rFonts w:hint="eastAsia"/>
        </w:rPr>
        <w:t xml:space="preserve">　　　</w:t>
      </w:r>
      <w:r>
        <w:t>事業の実施にあたっては、総合振興局（振興局）（以下「振興局等」という。）の職員と密接に連携し取組を進めること。</w:t>
      </w:r>
    </w:p>
    <w:p w:rsidR="00594C64" w:rsidRDefault="00594C64" w:rsidP="00594C64">
      <w:pPr>
        <w:spacing w:after="0" w:line="254" w:lineRule="auto"/>
        <w:ind w:left="420" w:hangingChars="200" w:hanging="420"/>
      </w:pPr>
      <w:r>
        <w:rPr>
          <w:rFonts w:hint="eastAsia"/>
        </w:rPr>
        <w:t xml:space="preserve">　(</w:t>
      </w:r>
      <w:r>
        <w:t>2) 地域づくりコーディネーター相互の連携体制の確保</w:t>
      </w:r>
    </w:p>
    <w:p w:rsidR="00594C64" w:rsidRDefault="00594C64" w:rsidP="00594C64">
      <w:pPr>
        <w:spacing w:after="0" w:line="254" w:lineRule="auto"/>
        <w:ind w:left="420" w:hangingChars="200" w:hanging="420"/>
      </w:pPr>
      <w:r>
        <w:rPr>
          <w:rFonts w:hint="eastAsia"/>
        </w:rPr>
        <w:t xml:space="preserve">　　　</w:t>
      </w:r>
      <w:r>
        <w:t>多様な人材の密接な連携と相互協力により支援力の強化を図る観点から、同一管内の地域づくりコーディネーターについては、機動力を確保した上で勤務の場所を同一とすることが可能であること。</w:t>
      </w:r>
    </w:p>
    <w:p w:rsidR="00594C64" w:rsidRDefault="00594C64" w:rsidP="00594C64">
      <w:pPr>
        <w:spacing w:after="0" w:line="254" w:lineRule="auto"/>
        <w:ind w:left="420" w:hangingChars="200" w:hanging="420"/>
      </w:pPr>
      <w:r>
        <w:rPr>
          <w:rFonts w:hint="eastAsia"/>
        </w:rPr>
        <w:t xml:space="preserve">　(</w:t>
      </w:r>
      <w:r>
        <w:t>3) 地域資源の連携促進</w:t>
      </w:r>
    </w:p>
    <w:p w:rsidR="00594C64" w:rsidRDefault="00594C64" w:rsidP="00594C64">
      <w:pPr>
        <w:spacing w:after="0" w:line="254" w:lineRule="auto"/>
        <w:ind w:left="420" w:hangingChars="200" w:hanging="420"/>
      </w:pPr>
      <w:r>
        <w:rPr>
          <w:rFonts w:hint="eastAsia"/>
        </w:rPr>
        <w:t xml:space="preserve">　　　</w:t>
      </w:r>
      <w:r>
        <w:t>地域の社会資源の有効活用と関係機関の連携等を促進する観点から、複数法人が再委託等により、事業を共同で実施することも可能であること。</w:t>
      </w:r>
    </w:p>
    <w:p w:rsidR="00594C64" w:rsidRDefault="00594C64" w:rsidP="00594C64">
      <w:pPr>
        <w:spacing w:after="0" w:line="254" w:lineRule="auto"/>
        <w:ind w:left="420" w:hangingChars="200" w:hanging="420"/>
      </w:pPr>
      <w:r>
        <w:rPr>
          <w:rFonts w:hint="eastAsia"/>
        </w:rPr>
        <w:t xml:space="preserve">　(</w:t>
      </w:r>
      <w:r>
        <w:t>4) 広域支援体制の確保</w:t>
      </w:r>
    </w:p>
    <w:p w:rsidR="00594C64" w:rsidRDefault="00594C64" w:rsidP="00594C64">
      <w:pPr>
        <w:spacing w:after="0" w:line="254" w:lineRule="auto"/>
        <w:ind w:left="420" w:hangingChars="200" w:hanging="420"/>
      </w:pPr>
      <w:r>
        <w:rPr>
          <w:rFonts w:hint="eastAsia"/>
        </w:rPr>
        <w:t xml:space="preserve">　　　</w:t>
      </w:r>
      <w:r>
        <w:t>広域支援体制を確保するため、振興局等管内にある社会資源のみでは本事業の実施が困難な場合は、隣接振興局等管内からの支援も視野に置いて事業を実施すること。</w:t>
      </w:r>
    </w:p>
    <w:p w:rsidR="00594C64" w:rsidRDefault="00594C64" w:rsidP="00594C64">
      <w:pPr>
        <w:spacing w:after="0" w:line="254" w:lineRule="auto"/>
        <w:ind w:left="420" w:hangingChars="200" w:hanging="420"/>
      </w:pPr>
      <w:r>
        <w:rPr>
          <w:rFonts w:hint="eastAsia"/>
        </w:rPr>
        <w:t xml:space="preserve">　(</w:t>
      </w:r>
      <w:r>
        <w:t>5) 市町村相談支援事業の受託</w:t>
      </w:r>
    </w:p>
    <w:p w:rsidR="00594C64" w:rsidRDefault="00594C64" w:rsidP="00594C64">
      <w:pPr>
        <w:spacing w:after="0" w:line="254" w:lineRule="auto"/>
        <w:ind w:left="420" w:hangingChars="200" w:hanging="420"/>
      </w:pPr>
      <w:r>
        <w:rPr>
          <w:rFonts w:hint="eastAsia"/>
        </w:rPr>
        <w:t xml:space="preserve">　　　</w:t>
      </w:r>
      <w:r w:rsidR="00B64403">
        <w:t>地域づくりコーディネーターは、事業に支障が生じないと認められる場合に限り、所属する事業所が受託した市町村相談支援事業に従事することができること。</w:t>
      </w:r>
    </w:p>
    <w:p w:rsidR="00594C64" w:rsidRDefault="00B64403" w:rsidP="00594C64">
      <w:pPr>
        <w:spacing w:after="0" w:line="254" w:lineRule="auto"/>
        <w:ind w:left="420" w:hangingChars="200" w:hanging="420"/>
      </w:pPr>
      <w:r>
        <w:rPr>
          <w:rFonts w:hint="eastAsia"/>
        </w:rPr>
        <w:t xml:space="preserve">　(</w:t>
      </w:r>
      <w:r>
        <w:t>6) 業務の実施にあたって地域づくりコーディネーターの名称が明記された名刺を常に携帯するものとする。</w:t>
      </w:r>
    </w:p>
    <w:p w:rsidR="00594C64" w:rsidRDefault="00594C64" w:rsidP="00594C64">
      <w:pPr>
        <w:spacing w:after="0" w:line="254" w:lineRule="auto"/>
        <w:ind w:left="420" w:hangingChars="200" w:hanging="420"/>
      </w:pPr>
    </w:p>
    <w:p w:rsidR="00594C64" w:rsidRDefault="00B64403" w:rsidP="00594C64">
      <w:pPr>
        <w:spacing w:after="0" w:line="254" w:lineRule="auto"/>
        <w:ind w:left="420" w:hangingChars="200" w:hanging="420"/>
      </w:pPr>
      <w:r>
        <w:rPr>
          <w:rFonts w:hint="eastAsia"/>
        </w:rPr>
        <w:t>1</w:t>
      </w:r>
      <w:r>
        <w:t>4</w:t>
      </w:r>
      <w:r>
        <w:rPr>
          <w:rFonts w:hint="eastAsia"/>
        </w:rPr>
        <w:t xml:space="preserve">　</w:t>
      </w:r>
      <w:r>
        <w:t>その他</w:t>
      </w:r>
    </w:p>
    <w:p w:rsidR="00B64403" w:rsidRDefault="00B64403" w:rsidP="00594C64">
      <w:pPr>
        <w:spacing w:after="0" w:line="254" w:lineRule="auto"/>
        <w:ind w:left="420" w:hangingChars="200" w:hanging="420"/>
      </w:pPr>
      <w:r>
        <w:rPr>
          <w:rFonts w:hint="eastAsia"/>
        </w:rPr>
        <w:t xml:space="preserve">　　</w:t>
      </w:r>
      <w:r>
        <w:t>この要綱に定めるもののほか、本事業の実施に必要なことは、別に定める。</w:t>
      </w:r>
    </w:p>
    <w:p w:rsidR="00B64403" w:rsidRDefault="00B64403" w:rsidP="00594C64">
      <w:pPr>
        <w:spacing w:after="0" w:line="254" w:lineRule="auto"/>
        <w:ind w:left="420" w:hangingChars="200" w:hanging="420"/>
      </w:pPr>
    </w:p>
    <w:p w:rsidR="00B64403" w:rsidRDefault="00B64403" w:rsidP="00594C64">
      <w:pPr>
        <w:spacing w:after="0" w:line="254" w:lineRule="auto"/>
        <w:ind w:left="420" w:hangingChars="200" w:hanging="420"/>
      </w:pPr>
      <w:r>
        <w:rPr>
          <w:rFonts w:hint="eastAsia"/>
        </w:rPr>
        <w:t xml:space="preserve">　　</w:t>
      </w:r>
      <w:r>
        <w:t>附</w:t>
      </w:r>
      <w:r>
        <w:rPr>
          <w:rFonts w:hint="eastAsia"/>
        </w:rPr>
        <w:t xml:space="preserve">　</w:t>
      </w:r>
      <w:r>
        <w:t>則</w:t>
      </w:r>
    </w:p>
    <w:p w:rsidR="00B64403" w:rsidRDefault="00B64403" w:rsidP="00594C64">
      <w:pPr>
        <w:spacing w:after="0" w:line="254" w:lineRule="auto"/>
        <w:ind w:left="420" w:hangingChars="200" w:hanging="420"/>
      </w:pPr>
      <w:r>
        <w:rPr>
          <w:rFonts w:hint="eastAsia"/>
        </w:rPr>
        <w:t xml:space="preserve">　　　</w:t>
      </w:r>
      <w:r>
        <w:t>本要綱は、平成21年４月１日から施行する。</w:t>
      </w:r>
    </w:p>
    <w:p w:rsidR="00B64403" w:rsidRDefault="00B64403" w:rsidP="00594C64">
      <w:pPr>
        <w:spacing w:after="0" w:line="254" w:lineRule="auto"/>
        <w:ind w:left="420" w:hangingChars="200" w:hanging="420"/>
      </w:pPr>
      <w:r>
        <w:rPr>
          <w:rFonts w:hint="eastAsia"/>
        </w:rPr>
        <w:t xml:space="preserve">　　　</w:t>
      </w:r>
      <w:r>
        <w:t>本要綱は、平成22年４月１日から施行する。</w:t>
      </w:r>
    </w:p>
    <w:p w:rsidR="00B64403" w:rsidRDefault="00B64403" w:rsidP="00B64403">
      <w:pPr>
        <w:spacing w:after="0" w:line="254" w:lineRule="auto"/>
        <w:ind w:left="420" w:hangingChars="200" w:hanging="420"/>
      </w:pPr>
      <w:r>
        <w:rPr>
          <w:rFonts w:hint="eastAsia"/>
        </w:rPr>
        <w:t xml:space="preserve">　　　</w:t>
      </w:r>
      <w:r>
        <w:t>本要綱は、平成23年４月１日から施行する。</w:t>
      </w:r>
    </w:p>
    <w:p w:rsidR="00B64403" w:rsidRDefault="00B64403" w:rsidP="00B64403">
      <w:pPr>
        <w:spacing w:after="0" w:line="254" w:lineRule="auto"/>
        <w:ind w:left="420" w:hangingChars="200" w:hanging="420"/>
      </w:pPr>
      <w:r>
        <w:rPr>
          <w:rFonts w:hint="eastAsia"/>
        </w:rPr>
        <w:t xml:space="preserve">　　　</w:t>
      </w:r>
      <w:r>
        <w:t>本要綱は、平成24年４月１日から施行する。</w:t>
      </w:r>
    </w:p>
    <w:p w:rsidR="00B64403" w:rsidRDefault="00B64403" w:rsidP="00B64403">
      <w:pPr>
        <w:spacing w:after="0" w:line="254" w:lineRule="auto"/>
        <w:ind w:left="420" w:hangingChars="200" w:hanging="420"/>
      </w:pPr>
      <w:r>
        <w:rPr>
          <w:rFonts w:hint="eastAsia"/>
        </w:rPr>
        <w:t xml:space="preserve">　　　</w:t>
      </w:r>
      <w:r>
        <w:t>本要綱は、平成25年４月１日から施行する。</w:t>
      </w:r>
    </w:p>
    <w:p w:rsidR="00B64403" w:rsidRDefault="00B64403" w:rsidP="00B64403">
      <w:pPr>
        <w:spacing w:after="0" w:line="254" w:lineRule="auto"/>
        <w:ind w:left="420" w:hangingChars="200" w:hanging="420"/>
      </w:pPr>
      <w:r>
        <w:rPr>
          <w:rFonts w:hint="eastAsia"/>
        </w:rPr>
        <w:t xml:space="preserve">　　　</w:t>
      </w:r>
      <w:r>
        <w:t>本要綱は、平成26年４月１日から施行する。</w:t>
      </w:r>
    </w:p>
    <w:p w:rsidR="00B64403" w:rsidRDefault="00B64403" w:rsidP="00B64403">
      <w:pPr>
        <w:spacing w:after="0" w:line="254" w:lineRule="auto"/>
        <w:ind w:left="420" w:hangingChars="200" w:hanging="420"/>
      </w:pPr>
      <w:r>
        <w:rPr>
          <w:rFonts w:hint="eastAsia"/>
        </w:rPr>
        <w:t xml:space="preserve">　　　</w:t>
      </w:r>
      <w:r>
        <w:t>本要綱は、平成27年４月１日から施行する。</w:t>
      </w:r>
    </w:p>
    <w:p w:rsidR="00B64403" w:rsidRDefault="00B64403" w:rsidP="00B64403">
      <w:pPr>
        <w:spacing w:after="0" w:line="254" w:lineRule="auto"/>
        <w:ind w:left="420" w:hangingChars="200" w:hanging="420"/>
      </w:pPr>
      <w:r>
        <w:rPr>
          <w:rFonts w:hint="eastAsia"/>
        </w:rPr>
        <w:t xml:space="preserve">　　　</w:t>
      </w:r>
      <w:r>
        <w:t>本要綱は、平成28年４月１日から施行する。</w:t>
      </w:r>
    </w:p>
    <w:p w:rsidR="00B64403" w:rsidRDefault="00B64403" w:rsidP="00B64403">
      <w:pPr>
        <w:spacing w:after="0" w:line="254" w:lineRule="auto"/>
        <w:ind w:left="420" w:hangingChars="200" w:hanging="420"/>
      </w:pPr>
      <w:r>
        <w:rPr>
          <w:rFonts w:hint="eastAsia"/>
        </w:rPr>
        <w:t xml:space="preserve">　　　</w:t>
      </w:r>
      <w:r>
        <w:t>本要綱は、平成29年４月１日から施行する。</w:t>
      </w:r>
    </w:p>
    <w:p w:rsidR="00B64403" w:rsidRDefault="00B64403" w:rsidP="00B64403">
      <w:pPr>
        <w:spacing w:after="0" w:line="254" w:lineRule="auto"/>
        <w:ind w:left="420" w:hangingChars="200" w:hanging="420"/>
      </w:pPr>
      <w:r>
        <w:rPr>
          <w:rFonts w:hint="eastAsia"/>
        </w:rPr>
        <w:t xml:space="preserve">　　　</w:t>
      </w:r>
      <w:r>
        <w:t>本要綱は、平成30年４月１日から施行する。</w:t>
      </w:r>
    </w:p>
    <w:p w:rsidR="00B64403" w:rsidRDefault="00B64403" w:rsidP="00B64403">
      <w:pPr>
        <w:spacing w:after="0" w:line="254" w:lineRule="auto"/>
        <w:ind w:left="420" w:hangingChars="200" w:hanging="420"/>
      </w:pPr>
      <w:r>
        <w:rPr>
          <w:rFonts w:hint="eastAsia"/>
        </w:rPr>
        <w:t xml:space="preserve">　　　</w:t>
      </w:r>
      <w:r>
        <w:t>本要綱は、平成31年４月１日から施行する。</w:t>
      </w:r>
    </w:p>
    <w:p w:rsidR="005000F0" w:rsidRDefault="00B64403" w:rsidP="00B64403">
      <w:pPr>
        <w:spacing w:after="0" w:line="254" w:lineRule="auto"/>
        <w:ind w:left="420" w:hangingChars="200" w:hanging="420"/>
      </w:pPr>
      <w:r>
        <w:rPr>
          <w:rFonts w:hint="eastAsia"/>
        </w:rPr>
        <w:t xml:space="preserve">　　　</w:t>
      </w:r>
      <w:r>
        <w:t>本要綱は、令和６年４月１日から施行する。</w:t>
      </w:r>
    </w:p>
    <w:p w:rsidR="00B64403" w:rsidRDefault="00B64403" w:rsidP="00B64403">
      <w:pPr>
        <w:spacing w:after="0" w:line="254" w:lineRule="auto"/>
        <w:ind w:left="420" w:hangingChars="200" w:hanging="420"/>
      </w:pPr>
    </w:p>
    <w:p w:rsidR="00B64403" w:rsidRDefault="00B64403" w:rsidP="00B64403">
      <w:pPr>
        <w:spacing w:after="0" w:line="254" w:lineRule="auto"/>
        <w:ind w:left="420" w:hangingChars="200" w:hanging="420"/>
      </w:pPr>
    </w:p>
    <w:p w:rsidR="00BC29D6" w:rsidRDefault="00BC29D6" w:rsidP="00B64403">
      <w:pPr>
        <w:spacing w:after="0" w:line="254" w:lineRule="auto"/>
        <w:ind w:left="420" w:hangingChars="200" w:hanging="420"/>
        <w:rPr>
          <w:rFonts w:hint="eastAsia"/>
        </w:rPr>
      </w:pPr>
    </w:p>
    <w:p w:rsidR="00BC29D6" w:rsidRDefault="00BC29D6">
      <w:pPr>
        <w:spacing w:after="0" w:line="240" w:lineRule="auto"/>
        <w:ind w:left="0" w:firstLine="0"/>
      </w:pPr>
      <w:r>
        <w:br w:type="page"/>
      </w:r>
    </w:p>
    <w:p w:rsidR="005000F0" w:rsidRDefault="00ED20FF">
      <w:pPr>
        <w:ind w:left="-3" w:right="97"/>
      </w:pPr>
      <w:r>
        <w:lastRenderedPageBreak/>
        <w:t xml:space="preserve"> 別紙                                                              </w:t>
      </w:r>
    </w:p>
    <w:p w:rsidR="005000F0" w:rsidRDefault="00ED20FF">
      <w:pPr>
        <w:ind w:left="-3" w:right="97"/>
      </w:pPr>
      <w:r>
        <w:t xml:space="preserve"> 実施要綱８の(1)のイに定める専ら障がい者の相談支援に業務に従事した経験 </w:t>
      </w:r>
    </w:p>
    <w:tbl>
      <w:tblPr>
        <w:tblStyle w:val="TableGrid"/>
        <w:tblW w:w="9284" w:type="dxa"/>
        <w:jc w:val="center"/>
        <w:tblInd w:w="0" w:type="dxa"/>
        <w:tblCellMar>
          <w:top w:w="46" w:type="dxa"/>
          <w:left w:w="50" w:type="dxa"/>
          <w:right w:w="115" w:type="dxa"/>
        </w:tblCellMar>
        <w:tblLook w:val="04A0" w:firstRow="1" w:lastRow="0" w:firstColumn="1" w:lastColumn="0" w:noHBand="0" w:noVBand="1"/>
      </w:tblPr>
      <w:tblGrid>
        <w:gridCol w:w="9284"/>
      </w:tblGrid>
      <w:tr w:rsidR="005000F0" w:rsidTr="00BC29D6">
        <w:trPr>
          <w:trHeight w:val="593"/>
          <w:jc w:val="center"/>
        </w:trPr>
        <w:tc>
          <w:tcPr>
            <w:tcW w:w="9284" w:type="dxa"/>
            <w:tcBorders>
              <w:top w:val="single" w:sz="4" w:space="0" w:color="000000"/>
              <w:left w:val="single" w:sz="4" w:space="0" w:color="000000"/>
              <w:bottom w:val="single" w:sz="4" w:space="0" w:color="000000"/>
              <w:right w:val="single" w:sz="4" w:space="0" w:color="000000"/>
            </w:tcBorders>
          </w:tcPr>
          <w:p w:rsidR="005000F0" w:rsidRDefault="00ED20FF">
            <w:pPr>
              <w:spacing w:after="0" w:line="259" w:lineRule="auto"/>
              <w:ind w:left="3111" w:right="3046" w:hanging="3111"/>
            </w:pPr>
            <w:r>
              <w:t xml:space="preserve"> 対  象  事  業 </w:t>
            </w:r>
          </w:p>
        </w:tc>
      </w:tr>
      <w:tr w:rsidR="005000F0" w:rsidTr="00BC29D6">
        <w:trPr>
          <w:trHeight w:val="590"/>
          <w:jc w:val="center"/>
        </w:trPr>
        <w:tc>
          <w:tcPr>
            <w:tcW w:w="9284" w:type="dxa"/>
            <w:tcBorders>
              <w:top w:val="single" w:sz="4" w:space="0" w:color="000000"/>
              <w:left w:val="single" w:sz="4" w:space="0" w:color="000000"/>
              <w:bottom w:val="single" w:sz="4" w:space="0" w:color="000000"/>
              <w:right w:val="single" w:sz="4" w:space="0" w:color="000000"/>
            </w:tcBorders>
          </w:tcPr>
          <w:p w:rsidR="005000F0" w:rsidRDefault="00ED20FF">
            <w:pPr>
              <w:spacing w:after="0" w:line="259" w:lineRule="auto"/>
              <w:ind w:left="0" w:right="1391" w:firstLine="0"/>
            </w:pPr>
            <w:r>
              <w:t xml:space="preserve">指定一般相談支援、指定特定相談支援、計画相談支援、障害児相談支援 </w:t>
            </w:r>
          </w:p>
        </w:tc>
      </w:tr>
      <w:tr w:rsidR="005000F0" w:rsidTr="00BC29D6">
        <w:trPr>
          <w:trHeight w:val="593"/>
          <w:jc w:val="center"/>
        </w:trPr>
        <w:tc>
          <w:tcPr>
            <w:tcW w:w="9284" w:type="dxa"/>
            <w:tcBorders>
              <w:top w:val="single" w:sz="4" w:space="0" w:color="000000"/>
              <w:left w:val="single" w:sz="4" w:space="0" w:color="000000"/>
              <w:bottom w:val="single" w:sz="4" w:space="0" w:color="000000"/>
              <w:right w:val="single" w:sz="4" w:space="0" w:color="000000"/>
            </w:tcBorders>
          </w:tcPr>
          <w:p w:rsidR="005000F0" w:rsidRDefault="00ED20FF">
            <w:pPr>
              <w:spacing w:after="0" w:line="259" w:lineRule="auto"/>
              <w:ind w:left="0" w:firstLine="0"/>
            </w:pPr>
            <w:r>
              <w:t xml:space="preserve"> </w:t>
            </w:r>
          </w:p>
          <w:p w:rsidR="005000F0" w:rsidRDefault="00ED20FF">
            <w:pPr>
              <w:spacing w:after="0" w:line="259" w:lineRule="auto"/>
              <w:ind w:left="0" w:firstLine="0"/>
            </w:pPr>
            <w:r>
              <w:t xml:space="preserve">精神障害者地域生活支援センター運営事業 </w:t>
            </w:r>
          </w:p>
        </w:tc>
      </w:tr>
      <w:tr w:rsidR="005000F0" w:rsidTr="00BC29D6">
        <w:trPr>
          <w:trHeight w:val="593"/>
          <w:jc w:val="center"/>
        </w:trPr>
        <w:tc>
          <w:tcPr>
            <w:tcW w:w="9284" w:type="dxa"/>
            <w:tcBorders>
              <w:top w:val="single" w:sz="4" w:space="0" w:color="000000"/>
              <w:left w:val="single" w:sz="4" w:space="0" w:color="000000"/>
              <w:bottom w:val="single" w:sz="4" w:space="0" w:color="000000"/>
              <w:right w:val="single" w:sz="4" w:space="0" w:color="000000"/>
            </w:tcBorders>
          </w:tcPr>
          <w:p w:rsidR="005000F0" w:rsidRDefault="00ED20FF">
            <w:pPr>
              <w:spacing w:after="0" w:line="259" w:lineRule="auto"/>
              <w:ind w:left="0" w:firstLine="0"/>
            </w:pPr>
            <w:r>
              <w:t xml:space="preserve"> </w:t>
            </w:r>
          </w:p>
          <w:p w:rsidR="005000F0" w:rsidRDefault="00ED20FF">
            <w:pPr>
              <w:spacing w:after="0" w:line="259" w:lineRule="auto"/>
              <w:ind w:left="0" w:firstLine="0"/>
            </w:pPr>
            <w:r>
              <w:t xml:space="preserve">障害者就業・生活支援センター事業 </w:t>
            </w:r>
          </w:p>
        </w:tc>
      </w:tr>
      <w:tr w:rsidR="005000F0" w:rsidTr="00BC29D6">
        <w:trPr>
          <w:trHeight w:val="590"/>
          <w:jc w:val="center"/>
        </w:trPr>
        <w:tc>
          <w:tcPr>
            <w:tcW w:w="9284" w:type="dxa"/>
            <w:tcBorders>
              <w:top w:val="single" w:sz="4" w:space="0" w:color="000000"/>
              <w:left w:val="single" w:sz="4" w:space="0" w:color="000000"/>
              <w:bottom w:val="single" w:sz="4" w:space="0" w:color="000000"/>
              <w:right w:val="single" w:sz="4" w:space="0" w:color="000000"/>
            </w:tcBorders>
          </w:tcPr>
          <w:p w:rsidR="005000F0" w:rsidRDefault="00ED20FF">
            <w:pPr>
              <w:spacing w:after="0" w:line="259" w:lineRule="auto"/>
              <w:ind w:left="0" w:firstLine="0"/>
            </w:pPr>
            <w:r>
              <w:t xml:space="preserve"> </w:t>
            </w:r>
          </w:p>
          <w:p w:rsidR="005000F0" w:rsidRDefault="00ED20FF">
            <w:pPr>
              <w:spacing w:after="0" w:line="259" w:lineRule="auto"/>
              <w:ind w:left="0" w:firstLine="0"/>
            </w:pPr>
            <w:r>
              <w:t xml:space="preserve">発達障害支援センター運営事業 </w:t>
            </w:r>
          </w:p>
        </w:tc>
      </w:tr>
      <w:tr w:rsidR="005000F0" w:rsidTr="00BC29D6">
        <w:trPr>
          <w:trHeight w:val="884"/>
          <w:jc w:val="center"/>
        </w:trPr>
        <w:tc>
          <w:tcPr>
            <w:tcW w:w="9284" w:type="dxa"/>
            <w:tcBorders>
              <w:top w:val="single" w:sz="4" w:space="0" w:color="000000"/>
              <w:left w:val="single" w:sz="4" w:space="0" w:color="000000"/>
              <w:bottom w:val="single" w:sz="4" w:space="0" w:color="000000"/>
              <w:right w:val="single" w:sz="4" w:space="0" w:color="000000"/>
            </w:tcBorders>
          </w:tcPr>
          <w:p w:rsidR="005000F0" w:rsidRDefault="00ED20FF">
            <w:pPr>
              <w:spacing w:after="0" w:line="259" w:lineRule="auto"/>
              <w:ind w:left="0" w:firstLine="0"/>
            </w:pPr>
            <w:r>
              <w:t xml:space="preserve"> </w:t>
            </w:r>
          </w:p>
          <w:p w:rsidR="005000F0" w:rsidRDefault="00ED20FF">
            <w:pPr>
              <w:spacing w:after="0" w:line="259" w:lineRule="auto"/>
              <w:ind w:left="0" w:firstLine="0"/>
            </w:pPr>
            <w:r>
              <w:t xml:space="preserve">その他専ら障がい者の相談支援に従事したと道が認めるもの </w:t>
            </w:r>
          </w:p>
          <w:p w:rsidR="005000F0" w:rsidRDefault="00ED20FF">
            <w:pPr>
              <w:spacing w:after="0" w:line="259" w:lineRule="auto"/>
              <w:ind w:left="0" w:firstLine="0"/>
            </w:pPr>
            <w:r>
              <w:t xml:space="preserve">（旧法、旧制度の障がい者支援に係る事業の経験については、認めて差し支えない） </w:t>
            </w:r>
          </w:p>
        </w:tc>
      </w:tr>
    </w:tbl>
    <w:p w:rsidR="005000F0" w:rsidRDefault="00ED20FF">
      <w:pPr>
        <w:spacing w:after="0" w:line="259" w:lineRule="auto"/>
        <w:ind w:left="0" w:firstLine="0"/>
      </w:pPr>
      <w:r>
        <w:t xml:space="preserve">                                                                   </w:t>
      </w:r>
    </w:p>
    <w:sectPr w:rsidR="005000F0" w:rsidSect="00E60905">
      <w:footerReference w:type="even" r:id="rId7"/>
      <w:footerReference w:type="default" r:id="rId8"/>
      <w:footerReference w:type="first" r:id="rId9"/>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62" w:rsidRDefault="00581B62">
      <w:pPr>
        <w:spacing w:after="0" w:line="240" w:lineRule="auto"/>
      </w:pPr>
      <w:r>
        <w:separator/>
      </w:r>
    </w:p>
  </w:endnote>
  <w:endnote w:type="continuationSeparator" w:id="0">
    <w:p w:rsidR="00581B62" w:rsidRDefault="0058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0" w:rsidRDefault="00ED20FF">
    <w:pPr>
      <w:tabs>
        <w:tab w:val="center" w:pos="4823"/>
      </w:tabs>
      <w:spacing w:after="0" w:line="259" w:lineRule="auto"/>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0" w:rsidRDefault="00ED20FF">
    <w:pPr>
      <w:tabs>
        <w:tab w:val="center" w:pos="4823"/>
      </w:tabs>
      <w:spacing w:after="0" w:line="259" w:lineRule="auto"/>
      <w:ind w:left="0" w:firstLine="0"/>
    </w:pPr>
    <w:r>
      <w:t xml:space="preserve"> </w:t>
    </w:r>
    <w:r>
      <w:tab/>
      <w:t xml:space="preserve">- </w:t>
    </w:r>
    <w:r>
      <w:fldChar w:fldCharType="begin"/>
    </w:r>
    <w:r>
      <w:instrText xml:space="preserve"> PAGE   \* MERGEFORMAT </w:instrText>
    </w:r>
    <w:r>
      <w:fldChar w:fldCharType="separate"/>
    </w:r>
    <w:r w:rsidR="00BC29D6">
      <w:rPr>
        <w:noProof/>
      </w:rP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0" w:rsidRDefault="00ED20FF">
    <w:pPr>
      <w:tabs>
        <w:tab w:val="center" w:pos="4823"/>
      </w:tabs>
      <w:spacing w:after="0" w:line="259" w:lineRule="auto"/>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62" w:rsidRDefault="00581B62">
      <w:pPr>
        <w:spacing w:after="0" w:line="240" w:lineRule="auto"/>
      </w:pPr>
      <w:r>
        <w:separator/>
      </w:r>
    </w:p>
  </w:footnote>
  <w:footnote w:type="continuationSeparator" w:id="0">
    <w:p w:rsidR="00581B62" w:rsidRDefault="00581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72F4"/>
    <w:multiLevelType w:val="hybridMultilevel"/>
    <w:tmpl w:val="90AEDBBE"/>
    <w:lvl w:ilvl="0" w:tplc="A6B86D00">
      <w:start w:val="1"/>
      <w:numFmt w:val="decimalFullWidth"/>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310BB02">
      <w:start w:val="1"/>
      <w:numFmt w:val="decimal"/>
      <w:lvlText w:val="(%2)"/>
      <w:lvlJc w:val="left"/>
      <w:pPr>
        <w:ind w:left="127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B8A2596">
      <w:start w:val="1"/>
      <w:numFmt w:val="aiueoFullWidth"/>
      <w:lvlText w:val="%3"/>
      <w:lvlJc w:val="left"/>
      <w:pPr>
        <w:ind w:left="14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7BADC3A">
      <w:start w:val="1"/>
      <w:numFmt w:val="aiueo"/>
      <w:lvlText w:val="(%4)"/>
      <w:lvlJc w:val="left"/>
      <w:pPr>
        <w:ind w:left="25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662D58C">
      <w:start w:val="1"/>
      <w:numFmt w:val="lowerLetter"/>
      <w:lvlText w:val="%5"/>
      <w:lvlJc w:val="left"/>
      <w:pPr>
        <w:ind w:left="17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6EA426A">
      <w:start w:val="1"/>
      <w:numFmt w:val="lowerRoman"/>
      <w:lvlText w:val="%6"/>
      <w:lvlJc w:val="left"/>
      <w:pPr>
        <w:ind w:left="24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D425682">
      <w:start w:val="1"/>
      <w:numFmt w:val="decimal"/>
      <w:lvlText w:val="%7"/>
      <w:lvlJc w:val="left"/>
      <w:pPr>
        <w:ind w:left="31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32E1F0A">
      <w:start w:val="1"/>
      <w:numFmt w:val="lowerLetter"/>
      <w:lvlText w:val="%8"/>
      <w:lvlJc w:val="left"/>
      <w:pPr>
        <w:ind w:left="38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7C04BCE">
      <w:start w:val="1"/>
      <w:numFmt w:val="lowerRoman"/>
      <w:lvlText w:val="%9"/>
      <w:lvlJc w:val="left"/>
      <w:pPr>
        <w:ind w:left="45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66B3847"/>
    <w:multiLevelType w:val="hybridMultilevel"/>
    <w:tmpl w:val="8AC2D1D8"/>
    <w:lvl w:ilvl="0" w:tplc="CEDC8D92">
      <w:start w:val="10"/>
      <w:numFmt w:val="decimal"/>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2FA7602">
      <w:start w:val="1"/>
      <w:numFmt w:val="decimal"/>
      <w:lvlText w:val="(%2)"/>
      <w:lvlJc w:val="left"/>
      <w:pPr>
        <w:ind w:left="11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E6A635E">
      <w:start w:val="1"/>
      <w:numFmt w:val="lowerRoman"/>
      <w:lvlText w:val="%3"/>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F4EEFC8">
      <w:start w:val="1"/>
      <w:numFmt w:val="decimal"/>
      <w:lvlText w:val="%4"/>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842596E">
      <w:start w:val="1"/>
      <w:numFmt w:val="lowerLetter"/>
      <w:lvlText w:val="%5"/>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6AED85C">
      <w:start w:val="1"/>
      <w:numFmt w:val="lowerRoman"/>
      <w:lvlText w:val="%6"/>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E26A83A">
      <w:start w:val="1"/>
      <w:numFmt w:val="decimal"/>
      <w:lvlText w:val="%7"/>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65C36D6">
      <w:start w:val="1"/>
      <w:numFmt w:val="lowerLetter"/>
      <w:lvlText w:val="%8"/>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4720B2C">
      <w:start w:val="1"/>
      <w:numFmt w:val="lowerRoman"/>
      <w:lvlText w:val="%9"/>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F0"/>
    <w:rsid w:val="005000F0"/>
    <w:rsid w:val="00581B62"/>
    <w:rsid w:val="00594C64"/>
    <w:rsid w:val="006053D5"/>
    <w:rsid w:val="00B64403"/>
    <w:rsid w:val="00BC29D6"/>
    <w:rsid w:val="00E60905"/>
    <w:rsid w:val="00ED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F3E00"/>
  <w15:docId w15:val="{FE121EFF-A54F-4373-BD7D-5CB02348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7"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05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051827</dc:creator>
  <cp:keywords/>
  <cp:lastModifiedBy>遠藤＿真一</cp:lastModifiedBy>
  <cp:revision>4</cp:revision>
  <dcterms:created xsi:type="dcterms:W3CDTF">2024-02-27T05:26:00Z</dcterms:created>
  <dcterms:modified xsi:type="dcterms:W3CDTF">2024-02-27T05:34:00Z</dcterms:modified>
</cp:coreProperties>
</file>