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F0BE6" w:rsidTr="000E7D45">
        <w:trPr>
          <w:trHeight w:val="12742"/>
        </w:trPr>
        <w:tc>
          <w:tcPr>
            <w:tcW w:w="9101" w:type="dxa"/>
          </w:tcPr>
          <w:p w:rsidR="00D33A48" w:rsidRPr="00E27A99"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D33A48" w:rsidRPr="00D14042" w:rsidRDefault="00D33A48" w:rsidP="00D14042">
            <w:pPr>
              <w:ind w:left="10"/>
              <w:rPr>
                <w:rFonts w:ascii="HG丸ｺﾞｼｯｸM-PRO" w:eastAsia="HG丸ｺﾞｼｯｸM-PRO"/>
              </w:rPr>
            </w:pPr>
          </w:p>
          <w:p w:rsidR="00E15CFA" w:rsidRPr="00E046C2" w:rsidRDefault="00D35086" w:rsidP="00D14042">
            <w:pPr>
              <w:jc w:val="center"/>
              <w:rPr>
                <w:rFonts w:ascii="ＭＳ ゴシック" w:eastAsia="ＭＳ ゴシック" w:hAnsi="ＭＳ ゴシック"/>
                <w:sz w:val="40"/>
                <w:szCs w:val="40"/>
              </w:rPr>
            </w:pPr>
            <w:r w:rsidRPr="00E046C2">
              <w:rPr>
                <w:rFonts w:ascii="ＭＳ ゴシック" w:eastAsia="ＭＳ ゴシック" w:hAnsi="ＭＳ ゴシック" w:hint="eastAsia"/>
                <w:sz w:val="40"/>
                <w:szCs w:val="40"/>
              </w:rPr>
              <w:t>生活困窮者自立相談</w:t>
            </w:r>
            <w:r w:rsidR="000F0BE6" w:rsidRPr="00E046C2">
              <w:rPr>
                <w:rFonts w:ascii="ＭＳ ゴシック" w:eastAsia="ＭＳ ゴシック" w:hAnsi="ＭＳ ゴシック" w:hint="eastAsia"/>
                <w:sz w:val="40"/>
                <w:szCs w:val="40"/>
              </w:rPr>
              <w:t>支援事業</w:t>
            </w:r>
          </w:p>
          <w:p w:rsidR="00D33A48" w:rsidRPr="00E046C2" w:rsidRDefault="00E15CFA" w:rsidP="00D14042">
            <w:pPr>
              <w:jc w:val="center"/>
              <w:rPr>
                <w:rFonts w:ascii="ＭＳ ゴシック" w:eastAsia="ＭＳ ゴシック" w:hAnsi="ＭＳ ゴシック"/>
                <w:sz w:val="40"/>
                <w:szCs w:val="40"/>
              </w:rPr>
            </w:pPr>
            <w:r w:rsidRPr="00E27A99">
              <w:rPr>
                <w:rFonts w:ascii="ＭＳ ゴシック" w:eastAsia="ＭＳ ゴシック" w:hAnsi="ＭＳ ゴシック" w:hint="eastAsia"/>
                <w:sz w:val="40"/>
                <w:szCs w:val="40"/>
              </w:rPr>
              <w:t>（</w:t>
            </w:r>
            <w:r w:rsidR="007A7EB4" w:rsidRPr="00E27A99">
              <w:rPr>
                <w:rFonts w:ascii="ＭＳ ゴシック" w:eastAsia="ＭＳ ゴシック" w:hAnsi="ＭＳ ゴシック" w:hint="eastAsia"/>
                <w:sz w:val="40"/>
                <w:szCs w:val="40"/>
              </w:rPr>
              <w:t>日高</w:t>
            </w:r>
            <w:r w:rsidR="00D35086" w:rsidRPr="00E27A99">
              <w:rPr>
                <w:rFonts w:ascii="ＭＳ ゴシック" w:eastAsia="ＭＳ ゴシック" w:hAnsi="ＭＳ ゴシック" w:hint="eastAsia"/>
                <w:sz w:val="40"/>
                <w:szCs w:val="40"/>
              </w:rPr>
              <w:t>管内</w:t>
            </w:r>
            <w:r w:rsidRPr="00E27A99">
              <w:rPr>
                <w:rFonts w:ascii="ＭＳ ゴシック" w:eastAsia="ＭＳ ゴシック" w:hAnsi="ＭＳ ゴシック" w:hint="eastAsia"/>
                <w:sz w:val="40"/>
                <w:szCs w:val="40"/>
              </w:rPr>
              <w:t>）</w:t>
            </w:r>
            <w:r w:rsidRPr="00E046C2">
              <w:rPr>
                <w:rFonts w:ascii="ＭＳ ゴシック" w:eastAsia="ＭＳ ゴシック" w:hAnsi="ＭＳ ゴシック" w:hint="eastAsia"/>
                <w:sz w:val="40"/>
                <w:szCs w:val="40"/>
              </w:rPr>
              <w:t>委託業務</w:t>
            </w:r>
          </w:p>
          <w:p w:rsidR="00D33A48" w:rsidRPr="00792196" w:rsidRDefault="000F0BE6" w:rsidP="00792196">
            <w:pPr>
              <w:jc w:val="center"/>
              <w:rPr>
                <w:rFonts w:ascii="ＭＳ ゴシック" w:eastAsia="ＭＳ ゴシック" w:hAnsi="ＭＳ ゴシック"/>
                <w:sz w:val="40"/>
                <w:szCs w:val="40"/>
              </w:rPr>
            </w:pPr>
            <w:r w:rsidRPr="00E046C2">
              <w:rPr>
                <w:rFonts w:ascii="ＭＳ ゴシック" w:eastAsia="ＭＳ ゴシック" w:hAnsi="ＭＳ ゴシック" w:hint="eastAsia"/>
                <w:sz w:val="40"/>
                <w:szCs w:val="40"/>
              </w:rPr>
              <w:t>企画提案書</w:t>
            </w: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Default="00D33A48" w:rsidP="00D14042">
            <w:pPr>
              <w:ind w:left="10"/>
              <w:jc w:val="left"/>
              <w:rPr>
                <w:rFonts w:ascii="ＭＳ ゴシック" w:eastAsia="ＭＳ ゴシック" w:hAnsi="ＭＳ ゴシック"/>
                <w:sz w:val="24"/>
                <w:szCs w:val="24"/>
              </w:rPr>
            </w:pPr>
          </w:p>
          <w:p w:rsidR="00792196" w:rsidRDefault="00792196" w:rsidP="00D14042">
            <w:pPr>
              <w:ind w:left="10"/>
              <w:jc w:val="left"/>
              <w:rPr>
                <w:rFonts w:ascii="ＭＳ ゴシック" w:eastAsia="ＭＳ ゴシック" w:hAnsi="ＭＳ ゴシック"/>
                <w:sz w:val="24"/>
                <w:szCs w:val="24"/>
              </w:rPr>
            </w:pPr>
          </w:p>
          <w:p w:rsidR="00792196" w:rsidRDefault="00792196" w:rsidP="00D14042">
            <w:pPr>
              <w:ind w:left="10"/>
              <w:jc w:val="left"/>
              <w:rPr>
                <w:rFonts w:ascii="ＭＳ ゴシック" w:eastAsia="ＭＳ ゴシック" w:hAnsi="ＭＳ ゴシック"/>
                <w:sz w:val="24"/>
                <w:szCs w:val="24"/>
              </w:rPr>
            </w:pPr>
          </w:p>
          <w:p w:rsidR="00792196" w:rsidRDefault="00792196" w:rsidP="00D14042">
            <w:pPr>
              <w:ind w:left="10"/>
              <w:jc w:val="left"/>
              <w:rPr>
                <w:rFonts w:ascii="ＭＳ ゴシック" w:eastAsia="ＭＳ ゴシック" w:hAnsi="ＭＳ ゴシック"/>
                <w:sz w:val="24"/>
                <w:szCs w:val="24"/>
              </w:rPr>
            </w:pPr>
          </w:p>
          <w:p w:rsidR="00792196" w:rsidRDefault="00792196" w:rsidP="00D14042">
            <w:pPr>
              <w:ind w:left="10"/>
              <w:jc w:val="left"/>
              <w:rPr>
                <w:rFonts w:ascii="ＭＳ ゴシック" w:eastAsia="ＭＳ ゴシック" w:hAnsi="ＭＳ ゴシック"/>
                <w:sz w:val="24"/>
                <w:szCs w:val="24"/>
              </w:rPr>
            </w:pPr>
          </w:p>
          <w:p w:rsidR="00792196" w:rsidRDefault="00792196"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F73EB0" w:rsidP="00D14042">
            <w:pPr>
              <w:ind w:leftChars="5" w:left="10" w:firstLineChars="600" w:firstLine="1680"/>
              <w:jc w:val="left"/>
              <w:rPr>
                <w:rFonts w:ascii="ＭＳ ゴシック" w:eastAsia="ＭＳ ゴシック" w:hAnsi="ＭＳ ゴシック"/>
                <w:sz w:val="28"/>
                <w:szCs w:val="28"/>
                <w:u w:val="single"/>
              </w:rPr>
            </w:pPr>
            <w:r w:rsidRPr="00E046C2">
              <w:rPr>
                <w:rFonts w:ascii="ＭＳ ゴシック" w:eastAsia="ＭＳ ゴシック" w:hAnsi="ＭＳ ゴシック" w:hint="eastAsia"/>
                <w:sz w:val="28"/>
                <w:szCs w:val="28"/>
                <w:u w:val="single"/>
              </w:rPr>
              <w:t>団体</w:t>
            </w:r>
            <w:r w:rsidR="000F0BE6" w:rsidRPr="00E046C2">
              <w:rPr>
                <w:rFonts w:ascii="ＭＳ ゴシック" w:eastAsia="ＭＳ ゴシック" w:hAnsi="ＭＳ ゴシック" w:hint="eastAsia"/>
                <w:sz w:val="28"/>
                <w:szCs w:val="28"/>
                <w:u w:val="single"/>
              </w:rPr>
              <w:t xml:space="preserve">名　　　　　　　　　　　　　　　　　　</w:t>
            </w: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sz w:val="24"/>
                <w:szCs w:val="24"/>
              </w:rPr>
            </w:pPr>
          </w:p>
          <w:p w:rsidR="00D33A48" w:rsidRPr="00E046C2" w:rsidRDefault="00D33A48" w:rsidP="00D14042">
            <w:pPr>
              <w:ind w:left="10"/>
              <w:jc w:val="left"/>
              <w:rPr>
                <w:rFonts w:ascii="ＭＳ ゴシック" w:eastAsia="ＭＳ ゴシック" w:hAnsi="ＭＳ ゴシック"/>
              </w:rPr>
            </w:pPr>
          </w:p>
          <w:p w:rsidR="00710D40" w:rsidRPr="00E046C2" w:rsidRDefault="00710D40" w:rsidP="00D14042">
            <w:pPr>
              <w:ind w:left="10"/>
              <w:jc w:val="left"/>
              <w:rPr>
                <w:rFonts w:ascii="ＭＳ ゴシック" w:eastAsia="ＭＳ ゴシック" w:hAnsi="ＭＳ ゴシック"/>
              </w:rPr>
            </w:pPr>
          </w:p>
          <w:p w:rsidR="00710D40" w:rsidRPr="00D14042" w:rsidRDefault="00710D40" w:rsidP="00D14042">
            <w:pPr>
              <w:ind w:left="10"/>
              <w:jc w:val="left"/>
            </w:pPr>
          </w:p>
        </w:tc>
      </w:tr>
      <w:tr w:rsidR="000F0BE6" w:rsidTr="000E7D45">
        <w:trPr>
          <w:trHeight w:val="13309"/>
        </w:trPr>
        <w:tc>
          <w:tcPr>
            <w:tcW w:w="9101" w:type="dxa"/>
          </w:tcPr>
          <w:p w:rsidR="00DB5591" w:rsidRPr="00E046C2" w:rsidRDefault="000F0BE6" w:rsidP="00D14042">
            <w:pPr>
              <w:jc w:val="left"/>
              <w:rPr>
                <w:rFonts w:ascii="ＭＳ ゴシック" w:eastAsia="ＭＳ ゴシック" w:hAnsi="ＭＳ ゴシック"/>
                <w:b/>
                <w:sz w:val="28"/>
                <w:szCs w:val="28"/>
                <w:u w:val="double"/>
              </w:rPr>
            </w:pPr>
            <w:r w:rsidRPr="00E046C2">
              <w:rPr>
                <w:rFonts w:ascii="ＭＳ ゴシック" w:eastAsia="ＭＳ ゴシック" w:hAnsi="ＭＳ ゴシック" w:hint="eastAsia"/>
                <w:b/>
                <w:sz w:val="28"/>
                <w:szCs w:val="28"/>
                <w:u w:val="double"/>
              </w:rPr>
              <w:lastRenderedPageBreak/>
              <w:t>１　企画提案事業者の業務遂行能力について</w:t>
            </w:r>
          </w:p>
          <w:p w:rsidR="00DB5591" w:rsidRPr="00E046C2" w:rsidRDefault="00881138" w:rsidP="00881138">
            <w:pPr>
              <w:pStyle w:val="a8"/>
              <w:ind w:leftChars="0" w:left="0"/>
              <w:jc w:val="left"/>
              <w:rPr>
                <w:rFonts w:ascii="ＭＳ ゴシック" w:eastAsia="ＭＳ ゴシック" w:hAnsi="ＭＳ ゴシック"/>
                <w:sz w:val="24"/>
                <w:szCs w:val="24"/>
              </w:rPr>
            </w:pPr>
            <w:r>
              <w:rPr>
                <w:rFonts w:ascii="ＭＳ ゴシック" w:eastAsia="ＭＳ ゴシック" w:hAnsi="ＭＳ ゴシック" w:hint="eastAsia"/>
                <w:b/>
                <w:sz w:val="24"/>
                <w:szCs w:val="24"/>
              </w:rPr>
              <w:t>(1)</w:t>
            </w:r>
            <w:r w:rsidR="00D35086" w:rsidRPr="00E046C2">
              <w:rPr>
                <w:rFonts w:ascii="ＭＳ ゴシック" w:eastAsia="ＭＳ ゴシック" w:hAnsi="ＭＳ ゴシック" w:hint="eastAsia"/>
                <w:b/>
                <w:sz w:val="24"/>
                <w:szCs w:val="24"/>
              </w:rPr>
              <w:t>本事業に類似する事業の</w:t>
            </w:r>
            <w:r w:rsidR="00157BD4">
              <w:rPr>
                <w:rFonts w:ascii="ＭＳ ゴシック" w:eastAsia="ＭＳ ゴシック" w:hAnsi="ＭＳ ゴシック" w:hint="eastAsia"/>
                <w:b/>
                <w:sz w:val="24"/>
                <w:szCs w:val="24"/>
              </w:rPr>
              <w:t>実施状況</w:t>
            </w:r>
          </w:p>
          <w:p w:rsidR="00A91C60" w:rsidRPr="00E046C2" w:rsidRDefault="004557B1" w:rsidP="001E5D03">
            <w:pPr>
              <w:pStyle w:val="a8"/>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生活困窮者等への相談支援の</w:t>
            </w:r>
            <w:r w:rsidR="00F96C38">
              <w:rPr>
                <w:rFonts w:ascii="ＭＳ ゴシック" w:eastAsia="ＭＳ ゴシック" w:hAnsi="ＭＳ ゴシック" w:hint="eastAsia"/>
                <w:sz w:val="24"/>
                <w:szCs w:val="24"/>
              </w:rPr>
              <w:t>取組</w:t>
            </w:r>
            <w:r>
              <w:rPr>
                <w:rFonts w:ascii="ＭＳ ゴシック" w:eastAsia="ＭＳ ゴシック" w:hAnsi="ＭＳ ゴシック" w:hint="eastAsia"/>
                <w:sz w:val="24"/>
                <w:szCs w:val="24"/>
              </w:rPr>
              <w:t>実績</w:t>
            </w:r>
            <w:r w:rsidR="00B13243">
              <w:rPr>
                <w:rFonts w:ascii="ＭＳ ゴシック" w:eastAsia="ＭＳ ゴシック" w:hAnsi="ＭＳ ゴシック" w:hint="eastAsia"/>
                <w:sz w:val="24"/>
                <w:szCs w:val="24"/>
              </w:rPr>
              <w:t>から、</w:t>
            </w:r>
            <w:r w:rsidR="0094493B">
              <w:rPr>
                <w:rFonts w:ascii="ＭＳ ゴシック" w:eastAsia="ＭＳ ゴシック" w:hAnsi="ＭＳ ゴシック" w:hint="eastAsia"/>
                <w:sz w:val="24"/>
                <w:szCs w:val="24"/>
              </w:rPr>
              <w:t>本事業に有効と考えられる</w:t>
            </w:r>
            <w:r w:rsidR="00157BD4">
              <w:rPr>
                <w:rFonts w:ascii="ＭＳ ゴシック" w:eastAsia="ＭＳ ゴシック" w:hAnsi="ＭＳ ゴシック" w:hint="eastAsia"/>
                <w:sz w:val="24"/>
                <w:szCs w:val="24"/>
              </w:rPr>
              <w:t>支援</w:t>
            </w:r>
            <w:r w:rsidR="000F0BE6" w:rsidRPr="00E046C2">
              <w:rPr>
                <w:rFonts w:ascii="ＭＳ ゴシック" w:eastAsia="ＭＳ ゴシック" w:hAnsi="ＭＳ ゴシック" w:hint="eastAsia"/>
                <w:sz w:val="24"/>
                <w:szCs w:val="24"/>
              </w:rPr>
              <w:t>ノウハウ</w:t>
            </w:r>
            <w:r w:rsidR="0094493B">
              <w:rPr>
                <w:rFonts w:ascii="ＭＳ ゴシック" w:eastAsia="ＭＳ ゴシック" w:hAnsi="ＭＳ ゴシック" w:hint="eastAsia"/>
                <w:sz w:val="24"/>
                <w:szCs w:val="24"/>
              </w:rPr>
              <w:t>等</w:t>
            </w:r>
            <w:r w:rsidR="001E5D03">
              <w:rPr>
                <w:rFonts w:ascii="ＭＳ ゴシック" w:eastAsia="ＭＳ ゴシック" w:hAnsi="ＭＳ ゴシック" w:hint="eastAsia"/>
                <w:sz w:val="24"/>
                <w:szCs w:val="24"/>
              </w:rPr>
              <w:t>を有しているか</w:t>
            </w:r>
          </w:p>
          <w:p w:rsidR="00DB5591" w:rsidRPr="00E046C2" w:rsidRDefault="00881138" w:rsidP="00881138">
            <w:pPr>
              <w:pStyle w:val="a8"/>
              <w:ind w:leftChars="0" w:left="0"/>
              <w:jc w:val="left"/>
              <w:rPr>
                <w:rFonts w:ascii="ＭＳ ゴシック" w:eastAsia="ＭＳ ゴシック" w:hAnsi="ＭＳ ゴシック"/>
                <w:sz w:val="24"/>
                <w:szCs w:val="24"/>
              </w:rPr>
            </w:pPr>
            <w:r>
              <w:rPr>
                <w:rFonts w:ascii="ＭＳ ゴシック" w:eastAsia="ＭＳ ゴシック" w:hAnsi="ＭＳ ゴシック" w:hint="eastAsia"/>
                <w:b/>
                <w:sz w:val="24"/>
                <w:szCs w:val="24"/>
              </w:rPr>
              <w:t>(2)</w:t>
            </w:r>
            <w:r w:rsidR="00D35086" w:rsidRPr="00E046C2">
              <w:rPr>
                <w:rFonts w:ascii="ＭＳ ゴシック" w:eastAsia="ＭＳ ゴシック" w:hAnsi="ＭＳ ゴシック" w:hint="eastAsia"/>
                <w:b/>
                <w:sz w:val="24"/>
                <w:szCs w:val="24"/>
              </w:rPr>
              <w:t>事業実施の基本的な方針</w:t>
            </w:r>
          </w:p>
          <w:p w:rsidR="00A91C60" w:rsidRPr="00E046C2" w:rsidRDefault="001E5D03" w:rsidP="001E5D03">
            <w:pPr>
              <w:pStyle w:val="a8"/>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対象地域の地域特性や支援ニーズを適切に把握できているか</w:t>
            </w:r>
          </w:p>
          <w:p w:rsidR="00DB5591" w:rsidRPr="00E046C2" w:rsidRDefault="000F0BE6" w:rsidP="00D14042">
            <w:pPr>
              <w:jc w:val="left"/>
              <w:rPr>
                <w:rFonts w:ascii="ＭＳ ゴシック" w:eastAsia="ＭＳ ゴシック" w:hAnsi="ＭＳ ゴシック"/>
                <w:b/>
                <w:sz w:val="28"/>
                <w:szCs w:val="28"/>
                <w:u w:val="double"/>
              </w:rPr>
            </w:pPr>
            <w:r w:rsidRPr="00E046C2">
              <w:rPr>
                <w:rFonts w:ascii="ＭＳ ゴシック" w:eastAsia="ＭＳ ゴシック" w:hAnsi="ＭＳ ゴシック" w:hint="eastAsia"/>
                <w:b/>
                <w:sz w:val="28"/>
                <w:szCs w:val="28"/>
                <w:u w:val="double"/>
              </w:rPr>
              <w:t>２　事業</w:t>
            </w:r>
            <w:r w:rsidR="0010268B" w:rsidRPr="00E046C2">
              <w:rPr>
                <w:rFonts w:ascii="ＭＳ ゴシック" w:eastAsia="ＭＳ ゴシック" w:hAnsi="ＭＳ ゴシック" w:hint="eastAsia"/>
                <w:b/>
                <w:sz w:val="28"/>
                <w:szCs w:val="28"/>
                <w:u w:val="double"/>
              </w:rPr>
              <w:t>の実施体制</w:t>
            </w:r>
            <w:r w:rsidRPr="00E046C2">
              <w:rPr>
                <w:rFonts w:ascii="ＭＳ ゴシック" w:eastAsia="ＭＳ ゴシック" w:hAnsi="ＭＳ ゴシック" w:hint="eastAsia"/>
                <w:b/>
                <w:sz w:val="28"/>
                <w:szCs w:val="28"/>
                <w:u w:val="double"/>
              </w:rPr>
              <w:t>について</w:t>
            </w:r>
          </w:p>
          <w:p w:rsidR="00DB5591" w:rsidRPr="00E046C2" w:rsidRDefault="00E31CDF" w:rsidP="00E31CDF">
            <w:pPr>
              <w:pStyle w:val="a8"/>
              <w:ind w:leftChars="0" w:left="0"/>
              <w:jc w:val="left"/>
              <w:rPr>
                <w:rFonts w:ascii="ＭＳ ゴシック" w:eastAsia="ＭＳ ゴシック" w:hAnsi="ＭＳ ゴシック"/>
                <w:sz w:val="24"/>
                <w:szCs w:val="24"/>
              </w:rPr>
            </w:pPr>
            <w:r>
              <w:rPr>
                <w:rFonts w:ascii="ＭＳ ゴシック" w:eastAsia="ＭＳ ゴシック" w:hAnsi="ＭＳ ゴシック" w:hint="eastAsia"/>
                <w:b/>
                <w:sz w:val="24"/>
                <w:szCs w:val="24"/>
              </w:rPr>
              <w:t>(1)</w:t>
            </w:r>
            <w:r w:rsidR="0010268B" w:rsidRPr="00E046C2">
              <w:rPr>
                <w:rFonts w:ascii="ＭＳ ゴシック" w:eastAsia="ＭＳ ゴシック" w:hAnsi="ＭＳ ゴシック" w:hint="eastAsia"/>
                <w:b/>
                <w:sz w:val="24"/>
                <w:szCs w:val="24"/>
              </w:rPr>
              <w:t>相談窓口の設置場所・設置方法</w:t>
            </w:r>
          </w:p>
          <w:p w:rsidR="00A91C60" w:rsidRPr="00960821" w:rsidRDefault="00A91C60" w:rsidP="001E5D03">
            <w:pPr>
              <w:pStyle w:val="a8"/>
              <w:ind w:leftChars="100" w:left="210" w:firstLineChars="100" w:firstLine="240"/>
              <w:jc w:val="left"/>
              <w:rPr>
                <w:rFonts w:ascii="ＭＳ ゴシック" w:eastAsia="ＭＳ ゴシック" w:hAnsi="ＭＳ ゴシック"/>
                <w:color w:val="000000"/>
                <w:sz w:val="24"/>
                <w:szCs w:val="24"/>
              </w:rPr>
            </w:pPr>
            <w:r w:rsidRPr="00960821">
              <w:rPr>
                <w:rFonts w:ascii="ＭＳ ゴシック" w:eastAsia="ＭＳ ゴシック" w:hAnsi="ＭＳ ゴシック" w:hint="eastAsia"/>
                <w:color w:val="000000"/>
                <w:sz w:val="24"/>
                <w:szCs w:val="24"/>
              </w:rPr>
              <w:t>適切な窓口設置となっているか。</w:t>
            </w:r>
            <w:r w:rsidR="004547F3" w:rsidRPr="00960821">
              <w:rPr>
                <w:rFonts w:ascii="ＭＳ ゴシック" w:eastAsia="ＭＳ ゴシック" w:hAnsi="ＭＳ ゴシック" w:hint="eastAsia"/>
                <w:color w:val="000000"/>
                <w:sz w:val="24"/>
                <w:szCs w:val="24"/>
              </w:rPr>
              <w:t>時間外や</w:t>
            </w:r>
            <w:r w:rsidR="0064750F" w:rsidRPr="00960821">
              <w:rPr>
                <w:rFonts w:ascii="ＭＳ ゴシック" w:eastAsia="ＭＳ ゴシック" w:hAnsi="ＭＳ ゴシック" w:hint="eastAsia"/>
                <w:color w:val="000000"/>
                <w:sz w:val="24"/>
                <w:szCs w:val="24"/>
              </w:rPr>
              <w:t>土日祝日の対応</w:t>
            </w:r>
            <w:r w:rsidR="000F0BE6" w:rsidRPr="00960821">
              <w:rPr>
                <w:rFonts w:ascii="ＭＳ ゴシック" w:eastAsia="ＭＳ ゴシック" w:hAnsi="ＭＳ ゴシック" w:hint="eastAsia"/>
                <w:color w:val="000000"/>
                <w:sz w:val="24"/>
                <w:szCs w:val="24"/>
              </w:rPr>
              <w:t>を含めた相談アクセ</w:t>
            </w:r>
            <w:r w:rsidR="0040449C" w:rsidRPr="00960821">
              <w:rPr>
                <w:rFonts w:ascii="ＭＳ ゴシック" w:eastAsia="ＭＳ ゴシック" w:hAnsi="ＭＳ ゴシック" w:hint="eastAsia"/>
                <w:color w:val="000000"/>
                <w:sz w:val="24"/>
                <w:szCs w:val="24"/>
              </w:rPr>
              <w:t>スの向上はなされているか</w:t>
            </w:r>
            <w:r w:rsidR="0064750F" w:rsidRPr="00960821">
              <w:rPr>
                <w:rFonts w:ascii="ＭＳ ゴシック" w:eastAsia="ＭＳ ゴシック" w:hAnsi="ＭＳ ゴシック" w:hint="eastAsia"/>
                <w:color w:val="000000"/>
                <w:sz w:val="24"/>
                <w:szCs w:val="24"/>
              </w:rPr>
              <w:t>。</w:t>
            </w:r>
            <w:r w:rsidR="000F0BE6" w:rsidRPr="00960821">
              <w:rPr>
                <w:rFonts w:ascii="ＭＳ ゴシック" w:eastAsia="ＭＳ ゴシック" w:hAnsi="ＭＳ ゴシック" w:hint="eastAsia"/>
                <w:color w:val="000000"/>
                <w:sz w:val="24"/>
                <w:szCs w:val="24"/>
              </w:rPr>
              <w:t>広域性</w:t>
            </w:r>
            <w:r w:rsidR="00413C45" w:rsidRPr="00960821">
              <w:rPr>
                <w:rFonts w:ascii="ＭＳ ゴシック" w:eastAsia="ＭＳ ゴシック" w:hAnsi="ＭＳ ゴシック" w:hint="eastAsia"/>
                <w:color w:val="000000"/>
                <w:sz w:val="24"/>
                <w:szCs w:val="24"/>
              </w:rPr>
              <w:t>等</w:t>
            </w:r>
            <w:r w:rsidR="001E5D03">
              <w:rPr>
                <w:rFonts w:ascii="ＭＳ ゴシック" w:eastAsia="ＭＳ ゴシック" w:hAnsi="ＭＳ ゴシック" w:hint="eastAsia"/>
                <w:color w:val="000000"/>
                <w:sz w:val="24"/>
                <w:szCs w:val="24"/>
              </w:rPr>
              <w:t>に配慮した取組となっているか</w:t>
            </w:r>
          </w:p>
          <w:p w:rsidR="00710D40" w:rsidRPr="00960821" w:rsidRDefault="00E31CDF" w:rsidP="00E31CDF">
            <w:pPr>
              <w:jc w:val="left"/>
              <w:rPr>
                <w:rFonts w:ascii="ＭＳ ゴシック" w:eastAsia="ＭＳ ゴシック" w:hAnsi="ＭＳ ゴシック"/>
                <w:b/>
                <w:color w:val="000000"/>
                <w:sz w:val="24"/>
                <w:szCs w:val="24"/>
              </w:rPr>
            </w:pPr>
            <w:r w:rsidRPr="00960821">
              <w:rPr>
                <w:rFonts w:ascii="ＭＳ ゴシック" w:eastAsia="ＭＳ ゴシック" w:hAnsi="ＭＳ ゴシック" w:hint="eastAsia"/>
                <w:b/>
                <w:color w:val="000000"/>
                <w:sz w:val="24"/>
                <w:szCs w:val="24"/>
              </w:rPr>
              <w:t>(2)</w:t>
            </w:r>
            <w:r w:rsidR="0006234B" w:rsidRPr="00960821">
              <w:rPr>
                <w:rFonts w:ascii="ＭＳ ゴシック" w:eastAsia="ＭＳ ゴシック" w:hAnsi="ＭＳ ゴシック" w:hint="eastAsia"/>
                <w:b/>
                <w:color w:val="000000"/>
                <w:sz w:val="24"/>
                <w:szCs w:val="24"/>
              </w:rPr>
              <w:t>職員配置や資質向上の方法</w:t>
            </w:r>
          </w:p>
          <w:p w:rsidR="00A91C60" w:rsidRPr="00960821" w:rsidRDefault="00A91C60" w:rsidP="001E5D03">
            <w:pPr>
              <w:pStyle w:val="a8"/>
              <w:ind w:leftChars="100" w:left="210" w:firstLineChars="100" w:firstLine="240"/>
              <w:jc w:val="left"/>
              <w:rPr>
                <w:rFonts w:ascii="ＭＳ ゴシック" w:eastAsia="ＭＳ ゴシック" w:hAnsi="ＭＳ ゴシック"/>
                <w:b/>
                <w:color w:val="000000"/>
                <w:sz w:val="24"/>
                <w:szCs w:val="24"/>
              </w:rPr>
            </w:pPr>
            <w:r w:rsidRPr="00960821">
              <w:rPr>
                <w:rFonts w:ascii="ＭＳ ゴシック" w:eastAsia="ＭＳ ゴシック" w:hAnsi="ＭＳ ゴシック" w:hint="eastAsia"/>
                <w:color w:val="000000"/>
                <w:sz w:val="24"/>
                <w:szCs w:val="24"/>
              </w:rPr>
              <w:t>業務を効率的かつ円滑に実施できる職員体制となっているか。人材確保や資質向</w:t>
            </w:r>
            <w:r w:rsidR="001E5D03">
              <w:rPr>
                <w:rFonts w:ascii="ＭＳ ゴシック" w:eastAsia="ＭＳ ゴシック" w:hAnsi="ＭＳ ゴシック" w:hint="eastAsia"/>
                <w:color w:val="000000"/>
                <w:sz w:val="24"/>
                <w:szCs w:val="24"/>
              </w:rPr>
              <w:t>上の取組は適切か</w:t>
            </w:r>
          </w:p>
          <w:p w:rsidR="00DB5591" w:rsidRPr="00960821" w:rsidRDefault="000F0BE6" w:rsidP="00D14042">
            <w:pPr>
              <w:jc w:val="left"/>
              <w:rPr>
                <w:rFonts w:ascii="ＭＳ ゴシック" w:eastAsia="ＭＳ ゴシック" w:hAnsi="ＭＳ ゴシック"/>
                <w:b/>
                <w:color w:val="000000"/>
                <w:sz w:val="28"/>
                <w:szCs w:val="28"/>
                <w:u w:val="double"/>
              </w:rPr>
            </w:pPr>
            <w:r w:rsidRPr="00960821">
              <w:rPr>
                <w:rFonts w:ascii="ＭＳ ゴシック" w:eastAsia="ＭＳ ゴシック" w:hAnsi="ＭＳ ゴシック" w:hint="eastAsia"/>
                <w:b/>
                <w:color w:val="000000"/>
                <w:sz w:val="28"/>
                <w:szCs w:val="28"/>
                <w:u w:val="double"/>
              </w:rPr>
              <w:t xml:space="preserve">３　</w:t>
            </w:r>
            <w:r w:rsidR="00486093" w:rsidRPr="00960821">
              <w:rPr>
                <w:rFonts w:ascii="ＭＳ ゴシック" w:eastAsia="ＭＳ ゴシック" w:hAnsi="ＭＳ ゴシック" w:hint="eastAsia"/>
                <w:b/>
                <w:color w:val="000000"/>
                <w:sz w:val="28"/>
                <w:szCs w:val="28"/>
                <w:u w:val="double"/>
              </w:rPr>
              <w:t>具体的な支援方法等</w:t>
            </w:r>
            <w:r w:rsidRPr="00960821">
              <w:rPr>
                <w:rFonts w:ascii="ＭＳ ゴシック" w:eastAsia="ＭＳ ゴシック" w:hAnsi="ＭＳ ゴシック" w:hint="eastAsia"/>
                <w:b/>
                <w:color w:val="000000"/>
                <w:sz w:val="28"/>
                <w:szCs w:val="28"/>
                <w:u w:val="double"/>
              </w:rPr>
              <w:t>について</w:t>
            </w:r>
          </w:p>
          <w:p w:rsidR="0010268B" w:rsidRPr="00960821" w:rsidRDefault="00A91C60" w:rsidP="00A91C60">
            <w:pPr>
              <w:pStyle w:val="a8"/>
              <w:ind w:leftChars="0" w:left="0"/>
              <w:jc w:val="left"/>
              <w:rPr>
                <w:rFonts w:ascii="ＭＳ ゴシック" w:eastAsia="ＭＳ ゴシック" w:hAnsi="ＭＳ ゴシック"/>
                <w:b/>
                <w:color w:val="000000"/>
                <w:sz w:val="24"/>
                <w:szCs w:val="24"/>
              </w:rPr>
            </w:pPr>
            <w:r w:rsidRPr="00960821">
              <w:rPr>
                <w:rFonts w:ascii="ＭＳ ゴシック" w:eastAsia="ＭＳ ゴシック" w:hAnsi="ＭＳ ゴシック" w:hint="eastAsia"/>
                <w:b/>
                <w:color w:val="000000"/>
                <w:sz w:val="24"/>
                <w:szCs w:val="24"/>
              </w:rPr>
              <w:t>(1)</w:t>
            </w:r>
            <w:r w:rsidR="003436B0" w:rsidRPr="00960821">
              <w:rPr>
                <w:rFonts w:ascii="ＭＳ ゴシック" w:eastAsia="ＭＳ ゴシック" w:hAnsi="ＭＳ ゴシック" w:hint="eastAsia"/>
                <w:b/>
                <w:color w:val="000000"/>
                <w:sz w:val="24"/>
                <w:szCs w:val="24"/>
              </w:rPr>
              <w:t>生活困窮者の把握</w:t>
            </w:r>
            <w:r w:rsidR="000F0BE6" w:rsidRPr="00960821">
              <w:rPr>
                <w:rFonts w:ascii="ＭＳ ゴシック" w:eastAsia="ＭＳ ゴシック" w:hAnsi="ＭＳ ゴシック" w:hint="eastAsia"/>
                <w:b/>
                <w:color w:val="000000"/>
                <w:sz w:val="24"/>
                <w:szCs w:val="24"/>
              </w:rPr>
              <w:t>方法</w:t>
            </w:r>
          </w:p>
          <w:p w:rsidR="00A91C60" w:rsidRPr="00960821" w:rsidRDefault="00FA6C6D" w:rsidP="001E5D03">
            <w:pPr>
              <w:pStyle w:val="a8"/>
              <w:ind w:leftChars="100" w:left="210" w:firstLineChars="100" w:firstLine="240"/>
              <w:jc w:val="left"/>
              <w:rPr>
                <w:rFonts w:ascii="ＭＳ ゴシック" w:eastAsia="ＭＳ ゴシック" w:hAnsi="ＭＳ ゴシック"/>
                <w:color w:val="000000"/>
                <w:sz w:val="24"/>
                <w:szCs w:val="24"/>
              </w:rPr>
            </w:pPr>
            <w:r w:rsidRPr="00960821">
              <w:rPr>
                <w:rFonts w:ascii="ＭＳ ゴシック" w:eastAsia="ＭＳ ゴシック" w:hAnsi="ＭＳ ゴシック" w:hint="eastAsia"/>
                <w:color w:val="000000"/>
                <w:sz w:val="24"/>
                <w:szCs w:val="24"/>
              </w:rPr>
              <w:t>各町村</w:t>
            </w:r>
            <w:r w:rsidR="005517F1" w:rsidRPr="00960821">
              <w:rPr>
                <w:rFonts w:ascii="ＭＳ ゴシック" w:eastAsia="ＭＳ ゴシック" w:hAnsi="ＭＳ ゴシック" w:hint="eastAsia"/>
                <w:color w:val="000000"/>
                <w:sz w:val="24"/>
                <w:szCs w:val="24"/>
              </w:rPr>
              <w:t>の</w:t>
            </w:r>
            <w:r w:rsidRPr="00960821">
              <w:rPr>
                <w:rFonts w:ascii="ＭＳ ゴシック" w:eastAsia="ＭＳ ゴシック" w:hAnsi="ＭＳ ゴシック" w:hint="eastAsia"/>
                <w:color w:val="000000"/>
                <w:sz w:val="24"/>
                <w:szCs w:val="24"/>
              </w:rPr>
              <w:t>関係者</w:t>
            </w:r>
            <w:r w:rsidR="005517F1" w:rsidRPr="00960821">
              <w:rPr>
                <w:rFonts w:ascii="ＭＳ ゴシック" w:eastAsia="ＭＳ ゴシック" w:hAnsi="ＭＳ ゴシック" w:hint="eastAsia"/>
                <w:color w:val="000000"/>
                <w:sz w:val="24"/>
                <w:szCs w:val="24"/>
              </w:rPr>
              <w:t>を</w:t>
            </w:r>
            <w:r w:rsidRPr="00960821">
              <w:rPr>
                <w:rFonts w:ascii="ＭＳ ゴシック" w:eastAsia="ＭＳ ゴシック" w:hAnsi="ＭＳ ゴシック" w:hint="eastAsia"/>
                <w:color w:val="000000"/>
                <w:sz w:val="24"/>
                <w:szCs w:val="24"/>
              </w:rPr>
              <w:t>訪問</w:t>
            </w:r>
            <w:r w:rsidR="005517F1" w:rsidRPr="00960821">
              <w:rPr>
                <w:rFonts w:ascii="ＭＳ ゴシック" w:eastAsia="ＭＳ ゴシック" w:hAnsi="ＭＳ ゴシック" w:hint="eastAsia"/>
                <w:color w:val="000000"/>
                <w:sz w:val="24"/>
                <w:szCs w:val="24"/>
              </w:rPr>
              <w:t>する</w:t>
            </w:r>
            <w:r w:rsidRPr="00960821">
              <w:rPr>
                <w:rFonts w:ascii="ＭＳ ゴシック" w:eastAsia="ＭＳ ゴシック" w:hAnsi="ＭＳ ゴシック" w:hint="eastAsia"/>
                <w:color w:val="000000"/>
                <w:sz w:val="24"/>
                <w:szCs w:val="24"/>
              </w:rPr>
              <w:t>等積極的なアウトリーチ</w:t>
            </w:r>
            <w:r w:rsidR="005517F1" w:rsidRPr="00960821">
              <w:rPr>
                <w:rFonts w:ascii="ＭＳ ゴシック" w:eastAsia="ＭＳ ゴシック" w:hAnsi="ＭＳ ゴシック" w:hint="eastAsia"/>
                <w:color w:val="000000"/>
                <w:sz w:val="24"/>
                <w:szCs w:val="24"/>
              </w:rPr>
              <w:t>を行い</w:t>
            </w:r>
            <w:r w:rsidRPr="00960821">
              <w:rPr>
                <w:rFonts w:ascii="ＭＳ ゴシック" w:eastAsia="ＭＳ ゴシック" w:hAnsi="ＭＳ ゴシック" w:hint="eastAsia"/>
                <w:color w:val="000000"/>
                <w:sz w:val="24"/>
                <w:szCs w:val="24"/>
              </w:rPr>
              <w:t>、</w:t>
            </w:r>
            <w:r w:rsidR="001E5D03">
              <w:rPr>
                <w:rFonts w:ascii="ＭＳ ゴシック" w:eastAsia="ＭＳ ゴシック" w:hAnsi="ＭＳ ゴシック" w:hint="eastAsia"/>
                <w:color w:val="000000"/>
                <w:sz w:val="24"/>
                <w:szCs w:val="24"/>
              </w:rPr>
              <w:t>様々な支援対象者を早期に把握することが期待できるか</w:t>
            </w:r>
          </w:p>
          <w:p w:rsidR="0010268B" w:rsidRPr="00960821" w:rsidRDefault="00A91C60" w:rsidP="00A91C60">
            <w:pPr>
              <w:pStyle w:val="a8"/>
              <w:ind w:leftChars="0" w:left="0"/>
              <w:jc w:val="left"/>
              <w:rPr>
                <w:rFonts w:ascii="ＭＳ ゴシック" w:eastAsia="ＭＳ ゴシック" w:hAnsi="ＭＳ ゴシック"/>
                <w:b/>
                <w:color w:val="000000"/>
                <w:sz w:val="24"/>
                <w:szCs w:val="24"/>
              </w:rPr>
            </w:pPr>
            <w:r w:rsidRPr="00960821">
              <w:rPr>
                <w:rFonts w:ascii="ＭＳ ゴシック" w:eastAsia="ＭＳ ゴシック" w:hAnsi="ＭＳ ゴシック" w:hint="eastAsia"/>
                <w:b/>
                <w:color w:val="000000"/>
                <w:sz w:val="24"/>
                <w:szCs w:val="24"/>
              </w:rPr>
              <w:t>(2)</w:t>
            </w:r>
            <w:r w:rsidR="000F0BE6" w:rsidRPr="00960821">
              <w:rPr>
                <w:rFonts w:ascii="ＭＳ ゴシック" w:eastAsia="ＭＳ ゴシック" w:hAnsi="ＭＳ ゴシック" w:hint="eastAsia"/>
                <w:b/>
                <w:color w:val="000000"/>
                <w:sz w:val="24"/>
                <w:szCs w:val="24"/>
              </w:rPr>
              <w:t>具体的な支援の方法</w:t>
            </w:r>
          </w:p>
          <w:p w:rsidR="00A91C60" w:rsidRPr="00960821" w:rsidRDefault="00EB090C" w:rsidP="001E5D03">
            <w:pPr>
              <w:pStyle w:val="a8"/>
              <w:ind w:leftChars="100" w:left="210" w:firstLineChars="100" w:firstLine="240"/>
              <w:jc w:val="left"/>
              <w:rPr>
                <w:rFonts w:ascii="ＭＳ ゴシック" w:eastAsia="ＭＳ ゴシック" w:hAnsi="ＭＳ ゴシック"/>
                <w:color w:val="000000"/>
                <w:sz w:val="24"/>
                <w:szCs w:val="24"/>
              </w:rPr>
            </w:pPr>
            <w:r w:rsidRPr="00960821">
              <w:rPr>
                <w:rFonts w:ascii="ＭＳ ゴシック" w:eastAsia="ＭＳ ゴシック" w:hAnsi="ＭＳ ゴシック" w:hint="eastAsia"/>
                <w:color w:val="000000"/>
                <w:sz w:val="24"/>
                <w:szCs w:val="24"/>
              </w:rPr>
              <w:t>同行</w:t>
            </w:r>
            <w:r w:rsidR="00756D61" w:rsidRPr="00960821">
              <w:rPr>
                <w:rFonts w:ascii="ＭＳ ゴシック" w:eastAsia="ＭＳ ゴシック" w:hAnsi="ＭＳ ゴシック" w:hint="eastAsia"/>
                <w:color w:val="000000"/>
                <w:sz w:val="24"/>
                <w:szCs w:val="24"/>
              </w:rPr>
              <w:t>相談など</w:t>
            </w:r>
            <w:r w:rsidR="000F0BE6" w:rsidRPr="00960821">
              <w:rPr>
                <w:rFonts w:ascii="ＭＳ ゴシック" w:eastAsia="ＭＳ ゴシック" w:hAnsi="ＭＳ ゴシック" w:hint="eastAsia"/>
                <w:color w:val="000000"/>
                <w:sz w:val="24"/>
                <w:szCs w:val="24"/>
              </w:rPr>
              <w:t>の</w:t>
            </w:r>
            <w:r w:rsidR="00756D61" w:rsidRPr="00960821">
              <w:rPr>
                <w:rFonts w:ascii="ＭＳ ゴシック" w:eastAsia="ＭＳ ゴシック" w:hAnsi="ＭＳ ゴシック" w:hint="eastAsia"/>
                <w:color w:val="000000"/>
                <w:sz w:val="24"/>
                <w:szCs w:val="24"/>
              </w:rPr>
              <w:t>アウトリーチ型支援、家計改善支援</w:t>
            </w:r>
            <w:r w:rsidR="000F0BE6" w:rsidRPr="00960821">
              <w:rPr>
                <w:rFonts w:ascii="ＭＳ ゴシック" w:eastAsia="ＭＳ ゴシック" w:hAnsi="ＭＳ ゴシック" w:hint="eastAsia"/>
                <w:color w:val="000000"/>
                <w:sz w:val="24"/>
                <w:szCs w:val="24"/>
              </w:rPr>
              <w:t>を含め</w:t>
            </w:r>
            <w:r w:rsidR="00756D61" w:rsidRPr="00960821">
              <w:rPr>
                <w:rFonts w:ascii="ＭＳ ゴシック" w:eastAsia="ＭＳ ゴシック" w:hAnsi="ＭＳ ゴシック" w:hint="eastAsia"/>
                <w:color w:val="000000"/>
                <w:sz w:val="24"/>
                <w:szCs w:val="24"/>
              </w:rPr>
              <w:t>、</w:t>
            </w:r>
            <w:r w:rsidR="001E66D3" w:rsidRPr="00960821">
              <w:rPr>
                <w:rFonts w:ascii="ＭＳ ゴシック" w:eastAsia="ＭＳ ゴシック" w:hAnsi="ＭＳ ゴシック" w:hint="eastAsia"/>
                <w:color w:val="000000"/>
                <w:sz w:val="24"/>
                <w:szCs w:val="24"/>
              </w:rPr>
              <w:t>個々の支援対象者の</w:t>
            </w:r>
            <w:r w:rsidR="001E5D03">
              <w:rPr>
                <w:rFonts w:ascii="ＭＳ ゴシック" w:eastAsia="ＭＳ ゴシック" w:hAnsi="ＭＳ ゴシック" w:hint="eastAsia"/>
                <w:color w:val="000000"/>
                <w:sz w:val="24"/>
                <w:szCs w:val="24"/>
              </w:rPr>
              <w:t>状況に応じた効果的な支援方法となっているか</w:t>
            </w:r>
          </w:p>
          <w:p w:rsidR="00E90B3B" w:rsidRPr="00E046C2" w:rsidRDefault="00E31CDF" w:rsidP="00E90B3B">
            <w:pPr>
              <w:pStyle w:val="a8"/>
              <w:ind w:leftChars="0" w:left="0"/>
              <w:jc w:val="left"/>
              <w:rPr>
                <w:rFonts w:ascii="ＭＳ ゴシック" w:eastAsia="ＭＳ ゴシック" w:hAnsi="ＭＳ ゴシック"/>
                <w:b/>
                <w:sz w:val="24"/>
                <w:szCs w:val="24"/>
              </w:rPr>
            </w:pPr>
            <w:r w:rsidRPr="00960821">
              <w:rPr>
                <w:rFonts w:ascii="ＭＳ ゴシック" w:eastAsia="ＭＳ ゴシック" w:hAnsi="ＭＳ ゴシック" w:hint="eastAsia"/>
                <w:b/>
                <w:color w:val="000000"/>
                <w:sz w:val="24"/>
                <w:szCs w:val="24"/>
              </w:rPr>
              <w:t>(3)</w:t>
            </w:r>
            <w:r w:rsidR="0010268B" w:rsidRPr="00960821">
              <w:rPr>
                <w:rFonts w:ascii="ＭＳ ゴシック" w:eastAsia="ＭＳ ゴシック" w:hAnsi="ＭＳ ゴシック" w:hint="eastAsia"/>
                <w:b/>
                <w:color w:val="000000"/>
                <w:sz w:val="24"/>
                <w:szCs w:val="24"/>
              </w:rPr>
              <w:t>関係機関や関連事業との連携方法</w:t>
            </w:r>
            <w:r w:rsidR="000F0BE6" w:rsidRPr="00960821">
              <w:rPr>
                <w:rFonts w:ascii="ＭＳ ゴシック" w:eastAsia="ＭＳ ゴシック" w:hAnsi="ＭＳ ゴシック" w:hint="eastAsia"/>
                <w:b/>
                <w:color w:val="000000"/>
                <w:sz w:val="24"/>
                <w:szCs w:val="24"/>
              </w:rPr>
              <w:t>及び</w:t>
            </w:r>
            <w:r w:rsidR="000F0BE6" w:rsidRPr="00E046C2">
              <w:rPr>
                <w:rFonts w:ascii="ＭＳ ゴシック" w:eastAsia="ＭＳ ゴシック" w:hAnsi="ＭＳ ゴシック" w:hint="eastAsia"/>
                <w:b/>
                <w:sz w:val="24"/>
                <w:szCs w:val="24"/>
              </w:rPr>
              <w:t>社会資源の活用・開発の考え方</w:t>
            </w:r>
          </w:p>
          <w:p w:rsidR="001E66D3" w:rsidRPr="00E046C2" w:rsidRDefault="000F0BE6" w:rsidP="001E5D03">
            <w:pPr>
              <w:pStyle w:val="a8"/>
              <w:ind w:leftChars="100" w:left="210" w:firstLineChars="100" w:firstLine="240"/>
              <w:jc w:val="left"/>
              <w:rPr>
                <w:rFonts w:ascii="ＭＳ ゴシック" w:eastAsia="ＭＳ ゴシック" w:hAnsi="ＭＳ ゴシック"/>
                <w:b/>
                <w:sz w:val="24"/>
                <w:szCs w:val="24"/>
              </w:rPr>
            </w:pPr>
            <w:r w:rsidRPr="00960821">
              <w:rPr>
                <w:rFonts w:ascii="ＭＳ ゴシック" w:eastAsia="ＭＳ ゴシック" w:hAnsi="ＭＳ ゴシック" w:hint="eastAsia"/>
                <w:color w:val="000000"/>
                <w:sz w:val="24"/>
                <w:szCs w:val="24"/>
              </w:rPr>
              <w:t>連携の具体的な取り組みが示され、支</w:t>
            </w:r>
            <w:r w:rsidRPr="00E046C2">
              <w:rPr>
                <w:rFonts w:ascii="ＭＳ ゴシック" w:eastAsia="ＭＳ ゴシック" w:hAnsi="ＭＳ ゴシック" w:hint="eastAsia"/>
                <w:sz w:val="24"/>
                <w:szCs w:val="24"/>
              </w:rPr>
              <w:t>援に資することが期待できるか</w:t>
            </w:r>
            <w:r w:rsidR="00E90B3B">
              <w:rPr>
                <w:rFonts w:ascii="ＭＳ ゴシック" w:eastAsia="ＭＳ ゴシック" w:hAnsi="ＭＳ ゴシック" w:hint="eastAsia"/>
                <w:sz w:val="24"/>
                <w:szCs w:val="24"/>
              </w:rPr>
              <w:t>。また、</w:t>
            </w:r>
            <w:r w:rsidR="00E90B3B" w:rsidRPr="00E046C2">
              <w:rPr>
                <w:rFonts w:ascii="ＭＳ ゴシック" w:eastAsia="ＭＳ ゴシック" w:hAnsi="ＭＳ ゴシック" w:hint="eastAsia"/>
                <w:sz w:val="24"/>
                <w:szCs w:val="24"/>
              </w:rPr>
              <w:t>社会資源の活用や開発が期待できるか</w:t>
            </w:r>
          </w:p>
          <w:p w:rsidR="0010268B" w:rsidRPr="00C75C5F" w:rsidRDefault="00E31CDF" w:rsidP="00E90B3B">
            <w:pPr>
              <w:pStyle w:val="a8"/>
              <w:ind w:leftChars="0" w:left="0"/>
              <w:jc w:val="left"/>
              <w:rPr>
                <w:rFonts w:ascii="ＭＳ ゴシック" w:eastAsia="ＭＳ ゴシック" w:hAnsi="ＭＳ ゴシック"/>
                <w:b/>
                <w:sz w:val="24"/>
                <w:szCs w:val="24"/>
              </w:rPr>
            </w:pPr>
            <w:r w:rsidRPr="00C75C5F">
              <w:rPr>
                <w:rFonts w:ascii="ＭＳ ゴシック" w:eastAsia="ＭＳ ゴシック" w:hAnsi="ＭＳ ゴシック" w:hint="eastAsia"/>
                <w:b/>
                <w:sz w:val="24"/>
                <w:szCs w:val="24"/>
              </w:rPr>
              <w:t>(4)</w:t>
            </w:r>
            <w:r w:rsidR="00E90B3B" w:rsidRPr="00C75C5F">
              <w:rPr>
                <w:rFonts w:hint="eastAsia"/>
              </w:rPr>
              <w:t xml:space="preserve"> </w:t>
            </w:r>
            <w:r w:rsidR="00E90B3B" w:rsidRPr="00C75C5F">
              <w:rPr>
                <w:rFonts w:ascii="ＭＳ ゴシック" w:eastAsia="ＭＳ ゴシック" w:hAnsi="ＭＳ ゴシック" w:hint="eastAsia"/>
                <w:b/>
                <w:sz w:val="24"/>
                <w:szCs w:val="24"/>
              </w:rPr>
              <w:t>自立相談支援体制強化の方法</w:t>
            </w:r>
          </w:p>
          <w:p w:rsidR="00540BB5" w:rsidRPr="00C75C5F" w:rsidRDefault="00C75C5F" w:rsidP="001E5D03">
            <w:pPr>
              <w:pStyle w:val="a8"/>
              <w:ind w:leftChars="100" w:left="210" w:firstLineChars="100" w:firstLine="240"/>
              <w:jc w:val="left"/>
              <w:rPr>
                <w:rFonts w:ascii="ＭＳ ゴシック" w:eastAsia="ＭＳ ゴシック" w:hAnsi="ＭＳ ゴシック"/>
                <w:sz w:val="24"/>
                <w:szCs w:val="24"/>
              </w:rPr>
            </w:pPr>
            <w:r w:rsidRPr="00C75C5F">
              <w:rPr>
                <w:rFonts w:ascii="ＭＳ ゴシック" w:eastAsia="ＭＳ ゴシック" w:hAnsi="ＭＳ ゴシック" w:hint="eastAsia"/>
                <w:sz w:val="24"/>
                <w:szCs w:val="24"/>
              </w:rPr>
              <w:t>ICT</w:t>
            </w:r>
            <w:r w:rsidR="00E90B3B" w:rsidRPr="00C75C5F">
              <w:rPr>
                <w:rFonts w:ascii="ＭＳ ゴシック" w:eastAsia="ＭＳ ゴシック" w:hAnsi="ＭＳ ゴシック" w:hint="eastAsia"/>
                <w:sz w:val="24"/>
                <w:szCs w:val="24"/>
              </w:rPr>
              <w:t>環境</w:t>
            </w:r>
            <w:r w:rsidR="001E5D03" w:rsidRPr="00C75C5F">
              <w:rPr>
                <w:rFonts w:ascii="ＭＳ ゴシック" w:eastAsia="ＭＳ ゴシック" w:hAnsi="ＭＳ ゴシック" w:hint="eastAsia"/>
                <w:sz w:val="24"/>
                <w:szCs w:val="24"/>
              </w:rPr>
              <w:t xml:space="preserve"> </w:t>
            </w:r>
            <w:r w:rsidR="00E90B3B" w:rsidRPr="00C75C5F">
              <w:rPr>
                <w:rFonts w:ascii="ＭＳ ゴシック" w:eastAsia="ＭＳ ゴシック" w:hAnsi="ＭＳ ゴシック" w:hint="eastAsia"/>
                <w:sz w:val="24"/>
                <w:szCs w:val="24"/>
              </w:rPr>
              <w:t>(タブレットや多言語音声翻訳機器等）</w:t>
            </w:r>
            <w:r w:rsidR="006107FF">
              <w:rPr>
                <w:rFonts w:ascii="ＭＳ ゴシック" w:eastAsia="ＭＳ ゴシック" w:hAnsi="ＭＳ ゴシック" w:hint="eastAsia"/>
                <w:sz w:val="24"/>
                <w:szCs w:val="24"/>
              </w:rPr>
              <w:t>を活用した</w:t>
            </w:r>
            <w:r w:rsidR="001E5D03">
              <w:rPr>
                <w:rFonts w:ascii="ＭＳ ゴシック" w:eastAsia="ＭＳ ゴシック" w:hAnsi="ＭＳ ゴシック" w:hint="eastAsia"/>
                <w:sz w:val="24"/>
                <w:szCs w:val="24"/>
              </w:rPr>
              <w:t>相談支援体</w:t>
            </w:r>
            <w:r w:rsidR="00E90B3B" w:rsidRPr="00C75C5F">
              <w:rPr>
                <w:rFonts w:ascii="ＭＳ ゴシック" w:eastAsia="ＭＳ ゴシック" w:hAnsi="ＭＳ ゴシック" w:hint="eastAsia"/>
                <w:sz w:val="24"/>
                <w:szCs w:val="24"/>
              </w:rPr>
              <w:t>の強化の方法</w:t>
            </w:r>
            <w:r w:rsidR="00540BB5" w:rsidRPr="00C75C5F">
              <w:rPr>
                <w:rFonts w:ascii="ＭＳ ゴシック" w:eastAsia="ＭＳ ゴシック" w:hAnsi="ＭＳ ゴシック" w:hint="eastAsia"/>
                <w:sz w:val="24"/>
                <w:szCs w:val="24"/>
              </w:rPr>
              <w:t>。タブレット等の仕様は、別紙</w:t>
            </w:r>
            <w:r w:rsidR="003C76B7" w:rsidRPr="00C75C5F">
              <w:rPr>
                <w:rFonts w:ascii="ＭＳ ゴシック" w:eastAsia="ＭＳ ゴシック" w:hAnsi="ＭＳ ゴシック" w:hint="eastAsia"/>
                <w:sz w:val="24"/>
                <w:szCs w:val="24"/>
              </w:rPr>
              <w:t>２</w:t>
            </w:r>
            <w:r w:rsidR="00540BB5" w:rsidRPr="00C75C5F">
              <w:rPr>
                <w:rFonts w:ascii="ＭＳ ゴシック" w:eastAsia="ＭＳ ゴシック" w:hAnsi="ＭＳ ゴシック" w:hint="eastAsia"/>
                <w:sz w:val="24"/>
                <w:szCs w:val="24"/>
              </w:rPr>
              <w:t>に示します。</w:t>
            </w:r>
          </w:p>
          <w:p w:rsidR="0010268B" w:rsidRPr="00E046C2" w:rsidRDefault="00E31CDF" w:rsidP="00E31CDF">
            <w:pPr>
              <w:pStyle w:val="a8"/>
              <w:ind w:leftChars="0" w:left="0"/>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(5)</w:t>
            </w:r>
            <w:r w:rsidR="000F0BE6" w:rsidRPr="00E046C2">
              <w:rPr>
                <w:rFonts w:ascii="ＭＳ ゴシック" w:eastAsia="ＭＳ ゴシック" w:hAnsi="ＭＳ ゴシック" w:hint="eastAsia"/>
                <w:b/>
                <w:sz w:val="24"/>
                <w:szCs w:val="24"/>
              </w:rPr>
              <w:t>行政との連携</w:t>
            </w:r>
            <w:r w:rsidR="0006234B" w:rsidRPr="00E046C2">
              <w:rPr>
                <w:rFonts w:ascii="ＭＳ ゴシック" w:eastAsia="ＭＳ ゴシック" w:hAnsi="ＭＳ ゴシック" w:hint="eastAsia"/>
                <w:b/>
                <w:sz w:val="24"/>
                <w:szCs w:val="24"/>
              </w:rPr>
              <w:t>の方法</w:t>
            </w:r>
          </w:p>
          <w:p w:rsidR="00DB5591" w:rsidRPr="00E046C2" w:rsidRDefault="001E66D3" w:rsidP="001E5D03">
            <w:pPr>
              <w:pStyle w:val="a8"/>
              <w:ind w:leftChars="100" w:left="210" w:firstLineChars="100" w:firstLine="240"/>
              <w:jc w:val="left"/>
              <w:rPr>
                <w:rFonts w:ascii="ＭＳ ゴシック" w:eastAsia="ＭＳ ゴシック" w:hAnsi="ＭＳ ゴシック"/>
                <w:sz w:val="24"/>
                <w:szCs w:val="24"/>
              </w:rPr>
            </w:pPr>
            <w:r w:rsidRPr="00E046C2">
              <w:rPr>
                <w:rFonts w:ascii="ＭＳ ゴシック" w:eastAsia="ＭＳ ゴシック" w:hAnsi="ＭＳ ゴシック" w:hint="eastAsia"/>
                <w:sz w:val="24"/>
                <w:szCs w:val="24"/>
              </w:rPr>
              <w:t>振興局との円滑な連携に配慮されているか。町村役場から協力を得ることが期待</w:t>
            </w:r>
            <w:r w:rsidR="001E5D03">
              <w:rPr>
                <w:rFonts w:ascii="ＭＳ ゴシック" w:eastAsia="ＭＳ ゴシック" w:hAnsi="ＭＳ ゴシック" w:hint="eastAsia"/>
                <w:sz w:val="24"/>
                <w:szCs w:val="24"/>
              </w:rPr>
              <w:t>できるか</w:t>
            </w:r>
          </w:p>
          <w:p w:rsidR="00D64399" w:rsidRPr="00E046C2" w:rsidRDefault="000F0BE6" w:rsidP="00D14042">
            <w:pPr>
              <w:jc w:val="left"/>
              <w:rPr>
                <w:rFonts w:ascii="ＭＳ ゴシック" w:eastAsia="ＭＳ ゴシック" w:hAnsi="ＭＳ ゴシック"/>
                <w:b/>
                <w:sz w:val="28"/>
                <w:szCs w:val="28"/>
                <w:u w:val="double"/>
              </w:rPr>
            </w:pPr>
            <w:r w:rsidRPr="00E046C2">
              <w:rPr>
                <w:rFonts w:ascii="ＭＳ ゴシック" w:eastAsia="ＭＳ ゴシック" w:hAnsi="ＭＳ ゴシック" w:hint="eastAsia"/>
                <w:b/>
                <w:sz w:val="28"/>
                <w:szCs w:val="28"/>
                <w:u w:val="double"/>
              </w:rPr>
              <w:t>４　所要経費の積算について</w:t>
            </w:r>
          </w:p>
          <w:p w:rsidR="001E66D3" w:rsidRPr="00E046C2" w:rsidRDefault="00D64399" w:rsidP="001E5D03">
            <w:pPr>
              <w:pStyle w:val="a8"/>
              <w:ind w:leftChars="100" w:left="210" w:firstLineChars="100" w:firstLine="240"/>
              <w:jc w:val="left"/>
              <w:rPr>
                <w:rFonts w:ascii="ＭＳ ゴシック" w:eastAsia="ＭＳ ゴシック" w:hAnsi="ＭＳ ゴシック"/>
                <w:sz w:val="24"/>
                <w:szCs w:val="24"/>
              </w:rPr>
            </w:pPr>
            <w:r w:rsidRPr="00E046C2">
              <w:rPr>
                <w:rFonts w:ascii="ＭＳ ゴシック" w:eastAsia="ＭＳ ゴシック" w:hAnsi="ＭＳ ゴシック" w:hint="eastAsia"/>
                <w:sz w:val="24"/>
                <w:szCs w:val="24"/>
              </w:rPr>
              <w:t>別紙</w:t>
            </w:r>
            <w:r w:rsidR="00792196">
              <w:rPr>
                <w:rFonts w:ascii="ＭＳ ゴシック" w:eastAsia="ＭＳ ゴシック" w:hAnsi="ＭＳ ゴシック" w:hint="eastAsia"/>
                <w:sz w:val="24"/>
                <w:szCs w:val="24"/>
              </w:rPr>
              <w:t>１</w:t>
            </w:r>
            <w:r w:rsidRPr="00E046C2">
              <w:rPr>
                <w:rFonts w:ascii="ＭＳ ゴシック" w:eastAsia="ＭＳ ゴシック" w:hAnsi="ＭＳ ゴシック" w:hint="eastAsia"/>
                <w:sz w:val="24"/>
                <w:szCs w:val="24"/>
              </w:rPr>
              <w:t>に記載のこと</w:t>
            </w:r>
          </w:p>
          <w:p w:rsidR="00AC1D6E" w:rsidRPr="00D14042" w:rsidRDefault="001E5D03" w:rsidP="001E5D03">
            <w:pPr>
              <w:pStyle w:val="a8"/>
              <w:ind w:leftChars="100" w:left="210" w:firstLineChars="100" w:firstLine="240"/>
              <w:jc w:val="left"/>
              <w:rPr>
                <w:rFonts w:ascii="HG丸ｺﾞｼｯｸM-PRO" w:eastAsia="HG丸ｺﾞｼｯｸM-PRO"/>
                <w:b/>
                <w:sz w:val="28"/>
                <w:szCs w:val="28"/>
                <w:u w:val="double"/>
              </w:rPr>
            </w:pPr>
            <w:r>
              <w:rPr>
                <w:rFonts w:ascii="ＭＳ ゴシック" w:eastAsia="ＭＳ ゴシック" w:hAnsi="ＭＳ ゴシック" w:hint="eastAsia"/>
                <w:sz w:val="24"/>
                <w:szCs w:val="24"/>
              </w:rPr>
              <w:t>必要な経費が適切かつ効率的に積算されているか</w:t>
            </w:r>
          </w:p>
        </w:tc>
      </w:tr>
    </w:tbl>
    <w:p w:rsidR="004547F3" w:rsidRDefault="004547F3" w:rsidP="00791433">
      <w:pPr>
        <w:jc w:val="left"/>
        <w:rPr>
          <w:rFonts w:ascii="ＭＳ ゴシック" w:eastAsia="ＭＳ ゴシック" w:hAnsi="ＭＳ ゴシック"/>
          <w:sz w:val="24"/>
          <w:szCs w:val="24"/>
        </w:rPr>
      </w:pPr>
    </w:p>
    <w:p w:rsidR="00791433" w:rsidRDefault="004547F3" w:rsidP="00791433">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0F0BE6" w:rsidRPr="00E046C2">
        <w:rPr>
          <w:rFonts w:ascii="ＭＳ ゴシック" w:eastAsia="ＭＳ ゴシック" w:hAnsi="ＭＳ ゴシック" w:hint="eastAsia"/>
          <w:sz w:val="24"/>
          <w:szCs w:val="24"/>
        </w:rPr>
        <w:lastRenderedPageBreak/>
        <w:t>（別紙</w:t>
      </w:r>
      <w:r w:rsidR="00792196">
        <w:rPr>
          <w:rFonts w:ascii="ＭＳ ゴシック" w:eastAsia="ＭＳ ゴシック" w:hAnsi="ＭＳ ゴシック" w:hint="eastAsia"/>
          <w:sz w:val="24"/>
          <w:szCs w:val="24"/>
        </w:rPr>
        <w:t>１</w:t>
      </w:r>
      <w:r w:rsidR="000F0BE6" w:rsidRPr="00E046C2">
        <w:rPr>
          <w:rFonts w:ascii="ＭＳ ゴシック" w:eastAsia="ＭＳ ゴシック" w:hAnsi="ＭＳ ゴシック" w:hint="eastAsia"/>
          <w:sz w:val="24"/>
          <w:szCs w:val="24"/>
        </w:rPr>
        <w:t>）</w:t>
      </w:r>
    </w:p>
    <w:p w:rsidR="00791433" w:rsidRPr="00E046C2" w:rsidRDefault="00882AC0" w:rsidP="00C217DC">
      <w:pPr>
        <w:spacing w:line="300" w:lineRule="exact"/>
        <w:jc w:val="center"/>
        <w:rPr>
          <w:rFonts w:ascii="ＭＳ ゴシック" w:eastAsia="ＭＳ ゴシック" w:hAnsi="ＭＳ ゴシック"/>
          <w:sz w:val="28"/>
          <w:szCs w:val="28"/>
        </w:rPr>
      </w:pPr>
      <w:r w:rsidRPr="00E046C2">
        <w:rPr>
          <w:rFonts w:ascii="ＭＳ ゴシック" w:eastAsia="ＭＳ ゴシック" w:hAnsi="ＭＳ ゴシック" w:hint="eastAsia"/>
          <w:sz w:val="28"/>
          <w:szCs w:val="28"/>
        </w:rPr>
        <w:t>所要経費の積算</w:t>
      </w:r>
      <w:r w:rsidR="00362EA6">
        <w:rPr>
          <w:rFonts w:ascii="ＭＳ ゴシック" w:eastAsia="ＭＳ ゴシック" w:hAnsi="ＭＳ ゴシック" w:hint="eastAsia"/>
          <w:sz w:val="28"/>
          <w:szCs w:val="28"/>
        </w:rPr>
        <w:t>内訳</w:t>
      </w:r>
      <w:r w:rsidRPr="00E046C2">
        <w:rPr>
          <w:rFonts w:ascii="ＭＳ ゴシック" w:eastAsia="ＭＳ ゴシック" w:hAnsi="ＭＳ ゴシック" w:hint="eastAsia"/>
          <w:sz w:val="28"/>
          <w:szCs w:val="28"/>
        </w:rPr>
        <w:t>（</w:t>
      </w:r>
      <w:r w:rsidR="00AE48A1" w:rsidRPr="00E046C2">
        <w:rPr>
          <w:rFonts w:ascii="ＭＳ ゴシック" w:eastAsia="ＭＳ ゴシック" w:hAnsi="ＭＳ ゴシック" w:hint="eastAsia"/>
          <w:sz w:val="28"/>
          <w:szCs w:val="28"/>
        </w:rPr>
        <w:t>生活困窮者自立</w:t>
      </w:r>
      <w:r w:rsidR="00C065B6" w:rsidRPr="00E046C2">
        <w:rPr>
          <w:rFonts w:ascii="ＭＳ ゴシック" w:eastAsia="ＭＳ ゴシック" w:hAnsi="ＭＳ ゴシック" w:hint="eastAsia"/>
          <w:sz w:val="28"/>
          <w:szCs w:val="28"/>
        </w:rPr>
        <w:t>相談</w:t>
      </w:r>
      <w:r w:rsidR="00AE48A1" w:rsidRPr="00E046C2">
        <w:rPr>
          <w:rFonts w:ascii="ＭＳ ゴシック" w:eastAsia="ＭＳ ゴシック" w:hAnsi="ＭＳ ゴシック" w:hint="eastAsia"/>
          <w:sz w:val="28"/>
          <w:szCs w:val="28"/>
        </w:rPr>
        <w:t>支援事業</w:t>
      </w:r>
      <w:r w:rsidRPr="00E046C2">
        <w:rPr>
          <w:rFonts w:ascii="ＭＳ ゴシック" w:eastAsia="ＭＳ ゴシック" w:hAnsi="ＭＳ ゴシック" w:hint="eastAsia"/>
          <w:sz w:val="28"/>
          <w:szCs w:val="28"/>
        </w:rPr>
        <w:t>）</w:t>
      </w:r>
    </w:p>
    <w:p w:rsidR="00791433" w:rsidRPr="00E046C2" w:rsidRDefault="00803B5A" w:rsidP="00E046C2">
      <w:pPr>
        <w:jc w:val="right"/>
        <w:rPr>
          <w:rFonts w:ascii="ＭＳ ゴシック" w:eastAsia="ＭＳ ゴシック" w:hAnsi="ＭＳ ゴシック"/>
          <w:spacing w:val="6"/>
          <w:sz w:val="22"/>
        </w:rPr>
      </w:pPr>
      <w:r w:rsidRPr="00E046C2">
        <w:rPr>
          <w:rFonts w:ascii="ＭＳ ゴシック" w:eastAsia="ＭＳ ゴシック" w:hAnsi="ＭＳ ゴシック" w:hint="eastAsia"/>
          <w:sz w:val="22"/>
        </w:rPr>
        <w:t xml:space="preserve">　</w:t>
      </w:r>
      <w:r w:rsidR="00E046C2">
        <w:rPr>
          <w:rFonts w:ascii="ＭＳ ゴシック" w:eastAsia="ＭＳ ゴシック" w:hAnsi="ＭＳ ゴシック" w:hint="eastAsia"/>
          <w:sz w:val="22"/>
        </w:rPr>
        <w:t xml:space="preserve">　　</w:t>
      </w:r>
      <w:r w:rsidR="000F0BE6" w:rsidRPr="00E046C2">
        <w:rPr>
          <w:rFonts w:ascii="ＭＳ ゴシック" w:eastAsia="ＭＳ ゴシック" w:hAnsi="ＭＳ ゴシック" w:hint="eastAsia"/>
          <w:sz w:val="22"/>
        </w:rPr>
        <w:t>（単位:円）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237"/>
        <w:gridCol w:w="1134"/>
      </w:tblGrid>
      <w:tr w:rsidR="000F0BE6" w:rsidTr="00353030">
        <w:tc>
          <w:tcPr>
            <w:tcW w:w="1701" w:type="dxa"/>
            <w:tcBorders>
              <w:top w:val="single" w:sz="4" w:space="0" w:color="000000"/>
              <w:left w:val="single" w:sz="4" w:space="0" w:color="000000"/>
              <w:bottom w:val="nil"/>
              <w:right w:val="single" w:sz="4" w:space="0" w:color="000000"/>
            </w:tcBorders>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pacing w:val="6"/>
                <w:sz w:val="24"/>
                <w:szCs w:val="24"/>
              </w:rPr>
              <w:t>費</w:t>
            </w:r>
            <w:r w:rsidR="00E046C2" w:rsidRPr="00E046C2">
              <w:rPr>
                <w:rFonts w:ascii="ＭＳ ゴシック" w:eastAsia="ＭＳ ゴシック" w:hAnsi="ＭＳ ゴシック" w:hint="eastAsia"/>
                <w:spacing w:val="6"/>
                <w:sz w:val="24"/>
                <w:szCs w:val="24"/>
              </w:rPr>
              <w:t xml:space="preserve">　</w:t>
            </w:r>
            <w:r w:rsidRPr="00E046C2">
              <w:rPr>
                <w:rFonts w:ascii="ＭＳ ゴシック" w:eastAsia="ＭＳ ゴシック" w:hAnsi="ＭＳ ゴシック" w:hint="eastAsia"/>
                <w:spacing w:val="6"/>
                <w:sz w:val="24"/>
                <w:szCs w:val="24"/>
              </w:rPr>
              <w:t>目</w:t>
            </w:r>
          </w:p>
        </w:tc>
        <w:tc>
          <w:tcPr>
            <w:tcW w:w="6237" w:type="dxa"/>
            <w:tcBorders>
              <w:top w:val="single" w:sz="4" w:space="0" w:color="000000"/>
              <w:left w:val="single" w:sz="4" w:space="0" w:color="000000"/>
              <w:bottom w:val="nil"/>
              <w:right w:val="single" w:sz="4" w:space="0" w:color="000000"/>
            </w:tcBorders>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z w:val="24"/>
                <w:szCs w:val="24"/>
              </w:rPr>
              <w:t>金　　　　　　額</w:t>
            </w:r>
          </w:p>
        </w:tc>
        <w:tc>
          <w:tcPr>
            <w:tcW w:w="1134" w:type="dxa"/>
            <w:tcBorders>
              <w:top w:val="single" w:sz="4" w:space="0" w:color="000000"/>
              <w:left w:val="single" w:sz="4" w:space="0" w:color="000000"/>
              <w:bottom w:val="nil"/>
              <w:right w:val="single" w:sz="4" w:space="0" w:color="000000"/>
            </w:tcBorders>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z w:val="24"/>
                <w:szCs w:val="24"/>
              </w:rPr>
            </w:pPr>
            <w:r w:rsidRPr="00E046C2">
              <w:rPr>
                <w:rFonts w:ascii="ＭＳ ゴシック" w:eastAsia="ＭＳ ゴシック" w:hAnsi="ＭＳ ゴシック" w:hint="eastAsia"/>
                <w:sz w:val="24"/>
                <w:szCs w:val="24"/>
              </w:rPr>
              <w:t>上限額</w:t>
            </w:r>
          </w:p>
        </w:tc>
      </w:tr>
      <w:tr w:rsidR="000F0BE6" w:rsidTr="00353030">
        <w:trPr>
          <w:trHeight w:val="855"/>
        </w:trPr>
        <w:tc>
          <w:tcPr>
            <w:tcW w:w="1701" w:type="dxa"/>
            <w:tcBorders>
              <w:top w:val="single" w:sz="4" w:space="0" w:color="000000"/>
              <w:left w:val="single" w:sz="4" w:space="0" w:color="000000"/>
              <w:bottom w:val="nil"/>
              <w:right w:val="single" w:sz="4" w:space="0" w:color="000000"/>
            </w:tcBorders>
            <w:vAlign w:val="center"/>
          </w:tcPr>
          <w:p w:rsidR="009D2976" w:rsidRPr="00E046C2" w:rsidRDefault="000F0BE6" w:rsidP="00803B5A">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z w:val="24"/>
                <w:szCs w:val="24"/>
              </w:rPr>
              <w:t>人</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件</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費</w:t>
            </w:r>
          </w:p>
        </w:tc>
        <w:tc>
          <w:tcPr>
            <w:tcW w:w="6237" w:type="dxa"/>
            <w:tcBorders>
              <w:top w:val="single" w:sz="4" w:space="0" w:color="000000"/>
              <w:left w:val="single" w:sz="4" w:space="0" w:color="000000"/>
              <w:bottom w:val="nil"/>
              <w:right w:val="single" w:sz="4" w:space="0" w:color="000000"/>
            </w:tcBorders>
          </w:tcPr>
          <w:p w:rsidR="00F20FBE" w:rsidRPr="00C75C5F" w:rsidRDefault="00F20FBE" w:rsidP="00F20FBE">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sidRPr="00C75C5F">
              <w:rPr>
                <w:rFonts w:ascii="ＭＳ ゴシック" w:eastAsia="ＭＳ ゴシック" w:hAnsi="ＭＳ ゴシック" w:hint="eastAsia"/>
                <w:spacing w:val="6"/>
                <w:sz w:val="18"/>
                <w:szCs w:val="18"/>
              </w:rPr>
              <w:t>※</w:t>
            </w:r>
            <w:r w:rsidR="0094494C">
              <w:rPr>
                <w:rFonts w:ascii="ＭＳ ゴシック" w:eastAsia="ＭＳ ゴシック" w:hAnsi="ＭＳ ゴシック" w:hint="eastAsia"/>
                <w:spacing w:val="6"/>
                <w:sz w:val="18"/>
                <w:szCs w:val="18"/>
              </w:rPr>
              <w:t xml:space="preserve">　</w:t>
            </w:r>
            <w:r w:rsidRPr="00C75C5F">
              <w:rPr>
                <w:rFonts w:ascii="ＭＳ ゴシック" w:eastAsia="ＭＳ ゴシック" w:hAnsi="ＭＳ ゴシック" w:hint="eastAsia"/>
                <w:spacing w:val="6"/>
                <w:sz w:val="18"/>
                <w:szCs w:val="18"/>
              </w:rPr>
              <w:t>主任相談支援員、相談支援員、就労支援員の３職種を合わせて、貴事業所の常勤職員</w:t>
            </w:r>
            <w:r w:rsidR="005F63AC" w:rsidRPr="000E7D45">
              <w:rPr>
                <w:rFonts w:ascii="ＭＳ ゴシック" w:eastAsia="ＭＳ ゴシック" w:hAnsi="ＭＳ ゴシック" w:hint="eastAsia"/>
                <w:color w:val="FF0000"/>
                <w:spacing w:val="6"/>
                <w:sz w:val="18"/>
                <w:szCs w:val="18"/>
              </w:rPr>
              <w:t>●●</w:t>
            </w:r>
            <w:r w:rsidRPr="000E7D45">
              <w:rPr>
                <w:rFonts w:ascii="ＭＳ ゴシック" w:eastAsia="ＭＳ ゴシック" w:hAnsi="ＭＳ ゴシック" w:hint="eastAsia"/>
                <w:color w:val="FF0000"/>
                <w:spacing w:val="6"/>
                <w:sz w:val="18"/>
                <w:szCs w:val="18"/>
              </w:rPr>
              <w:t>名分</w:t>
            </w:r>
            <w:r w:rsidRPr="00C75C5F">
              <w:rPr>
                <w:rFonts w:ascii="ＭＳ ゴシック" w:eastAsia="ＭＳ ゴシック" w:hAnsi="ＭＳ ゴシック" w:hint="eastAsia"/>
                <w:spacing w:val="6"/>
                <w:sz w:val="18"/>
                <w:szCs w:val="18"/>
              </w:rPr>
              <w:t>以上の業務時間当事業に従事</w:t>
            </w:r>
            <w:r w:rsidR="00E314BF" w:rsidRPr="00C75C5F">
              <w:rPr>
                <w:rFonts w:ascii="ＭＳ ゴシック" w:eastAsia="ＭＳ ゴシック" w:hAnsi="ＭＳ ゴシック" w:hint="eastAsia"/>
                <w:spacing w:val="6"/>
                <w:sz w:val="18"/>
                <w:szCs w:val="18"/>
              </w:rPr>
              <w:t>する体制となるよう積算してください</w:t>
            </w:r>
            <w:r w:rsidRPr="00C75C5F">
              <w:rPr>
                <w:rFonts w:ascii="ＭＳ ゴシック" w:eastAsia="ＭＳ ゴシック" w:hAnsi="ＭＳ ゴシック" w:hint="eastAsia"/>
                <w:spacing w:val="6"/>
                <w:sz w:val="18"/>
                <w:szCs w:val="18"/>
              </w:rPr>
              <w:t>。</w:t>
            </w:r>
          </w:p>
          <w:p w:rsidR="009D2976" w:rsidRPr="00F20FBE"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18"/>
                <w:szCs w:val="18"/>
              </w:rPr>
            </w:pPr>
          </w:p>
          <w:p w:rsidR="009D2976" w:rsidRPr="00485061"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18"/>
                <w:szCs w:val="18"/>
              </w:rPr>
            </w:pPr>
          </w:p>
        </w:tc>
        <w:tc>
          <w:tcPr>
            <w:tcW w:w="1134" w:type="dxa"/>
            <w:vMerge w:val="restart"/>
            <w:tcBorders>
              <w:top w:val="single" w:sz="4" w:space="0" w:color="000000"/>
              <w:left w:val="single" w:sz="4" w:space="0" w:color="000000"/>
              <w:right w:val="single" w:sz="4" w:space="0" w:color="000000"/>
            </w:tcBorders>
            <w:tcMar>
              <w:left w:w="0" w:type="dxa"/>
              <w:right w:w="0" w:type="dxa"/>
            </w:tcMar>
            <w:vAlign w:val="center"/>
          </w:tcPr>
          <w:p w:rsidR="00656B6F" w:rsidRPr="00353030" w:rsidRDefault="002B669D" w:rsidP="00353030">
            <w:pPr>
              <w:suppressAutoHyphens/>
              <w:kinsoku w:val="0"/>
              <w:autoSpaceDE w:val="0"/>
              <w:autoSpaceDN w:val="0"/>
              <w:spacing w:line="240" w:lineRule="exact"/>
              <w:jc w:val="center"/>
              <w:rPr>
                <w:rFonts w:ascii="ＭＳ ゴシック" w:eastAsia="ＭＳ ゴシック" w:hAnsi="ＭＳ ゴシック"/>
                <w:spacing w:val="6"/>
                <w:sz w:val="18"/>
                <w:szCs w:val="18"/>
              </w:rPr>
            </w:pPr>
            <w:bookmarkStart w:id="0" w:name="_GoBack"/>
            <w:bookmarkEnd w:id="0"/>
            <w:r w:rsidRPr="007017B3">
              <w:rPr>
                <w:rFonts w:ascii="ＭＳ ゴシック" w:eastAsia="ＭＳ ゴシック" w:hAnsi="ＭＳ ゴシック" w:hint="eastAsia"/>
                <w:color w:val="FF0000"/>
                <w:spacing w:val="6"/>
                <w:sz w:val="16"/>
                <w:szCs w:val="18"/>
              </w:rPr>
              <w:t>１１，９５９</w:t>
            </w:r>
            <w:r w:rsidR="000F0BE6" w:rsidRPr="00C640FF">
              <w:rPr>
                <w:rFonts w:ascii="ＭＳ ゴシック" w:eastAsia="ＭＳ ゴシック" w:hAnsi="ＭＳ ゴシック" w:hint="eastAsia"/>
                <w:color w:val="FF0000"/>
                <w:spacing w:val="6"/>
                <w:sz w:val="18"/>
                <w:szCs w:val="18"/>
              </w:rPr>
              <w:t>千円以内</w:t>
            </w:r>
          </w:p>
        </w:tc>
      </w:tr>
      <w:tr w:rsidR="000F0BE6" w:rsidTr="00353030">
        <w:trPr>
          <w:trHeight w:val="756"/>
        </w:trPr>
        <w:tc>
          <w:tcPr>
            <w:tcW w:w="1701" w:type="dxa"/>
            <w:tcBorders>
              <w:top w:val="single" w:sz="4" w:space="0" w:color="000000"/>
              <w:left w:val="single" w:sz="4" w:space="0" w:color="000000"/>
              <w:bottom w:val="single" w:sz="4" w:space="0" w:color="auto"/>
              <w:right w:val="single" w:sz="4" w:space="0" w:color="000000"/>
            </w:tcBorders>
            <w:vAlign w:val="center"/>
          </w:tcPr>
          <w:p w:rsidR="009D2976" w:rsidRPr="00E046C2" w:rsidRDefault="000F0BE6" w:rsidP="00803B5A">
            <w:pPr>
              <w:suppressAutoHyphens/>
              <w:kinsoku w:val="0"/>
              <w:wordWrap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z w:val="24"/>
                <w:szCs w:val="24"/>
              </w:rPr>
              <w:t>管</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理</w:t>
            </w:r>
            <w:r w:rsidR="00553E32">
              <w:rPr>
                <w:rFonts w:ascii="ＭＳ ゴシック" w:eastAsia="ＭＳ ゴシック" w:hAnsi="ＭＳ ゴシック" w:hint="eastAsia"/>
                <w:sz w:val="24"/>
                <w:szCs w:val="24"/>
              </w:rPr>
              <w:t xml:space="preserve">　</w:t>
            </w:r>
            <w:r w:rsidRPr="00E046C2">
              <w:rPr>
                <w:rFonts w:ascii="ＭＳ ゴシック" w:eastAsia="ＭＳ ゴシック" w:hAnsi="ＭＳ ゴシック" w:hint="eastAsia"/>
                <w:sz w:val="24"/>
                <w:szCs w:val="24"/>
              </w:rPr>
              <w:t>費</w:t>
            </w:r>
          </w:p>
        </w:tc>
        <w:tc>
          <w:tcPr>
            <w:tcW w:w="6237" w:type="dxa"/>
            <w:tcBorders>
              <w:top w:val="single" w:sz="4" w:space="0" w:color="000000"/>
              <w:left w:val="single" w:sz="4" w:space="0" w:color="000000"/>
              <w:bottom w:val="single" w:sz="4" w:space="0" w:color="auto"/>
              <w:right w:val="single" w:sz="4" w:space="0" w:color="000000"/>
            </w:tcBorders>
          </w:tcPr>
          <w:p w:rsidR="009D2976" w:rsidRPr="00485061" w:rsidRDefault="002B669D" w:rsidP="00791433">
            <w:pPr>
              <w:suppressAutoHyphens/>
              <w:kinsoku w:val="0"/>
              <w:wordWrap w:val="0"/>
              <w:autoSpaceDE w:val="0"/>
              <w:autoSpaceDN w:val="0"/>
              <w:spacing w:line="364" w:lineRule="atLeast"/>
              <w:jc w:val="left"/>
              <w:rPr>
                <w:rFonts w:ascii="ＭＳ ゴシック" w:eastAsia="ＭＳ ゴシック" w:hAnsi="ＭＳ ゴシック"/>
                <w:spacing w:val="6"/>
                <w:sz w:val="18"/>
                <w:szCs w:val="18"/>
              </w:rPr>
            </w:pPr>
            <w:r>
              <w:rPr>
                <w:rFonts w:ascii="ＭＳ ゴシック" w:eastAsia="ＭＳ ゴシック" w:hAnsi="ＭＳ ゴシック"/>
                <w:noProof/>
                <w:spacing w:val="6"/>
                <w:sz w:val="18"/>
                <w:szCs w:val="18"/>
              </w:rPr>
              <mc:AlternateContent>
                <mc:Choice Requires="wps">
                  <w:drawing>
                    <wp:anchor distT="0" distB="0" distL="114300" distR="114300" simplePos="0" relativeHeight="251654656" behindDoc="0" locked="0" layoutInCell="1" allowOverlap="1">
                      <wp:simplePos x="0" y="0"/>
                      <wp:positionH relativeFrom="column">
                        <wp:posOffset>158115</wp:posOffset>
                      </wp:positionH>
                      <wp:positionV relativeFrom="paragraph">
                        <wp:posOffset>-444500</wp:posOffset>
                      </wp:positionV>
                      <wp:extent cx="1079500" cy="361950"/>
                      <wp:effectExtent l="0" t="0" r="635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61950"/>
                              </a:xfrm>
                              <a:prstGeom prst="rect">
                                <a:avLst/>
                              </a:prstGeom>
                              <a:solidFill>
                                <a:srgbClr val="002060"/>
                              </a:solidFill>
                              <a:ln w="9525">
                                <a:noFill/>
                                <a:miter lim="800000"/>
                                <a:headEnd/>
                                <a:tailEnd/>
                              </a:ln>
                            </wps:spPr>
                            <wps:txbx>
                              <w:txbxContent>
                                <w:p w:rsidR="00353030" w:rsidRDefault="002B669D" w:rsidP="005F63AC">
                                  <w:pPr>
                                    <w:spacing w:line="240" w:lineRule="exact"/>
                                    <w:rPr>
                                      <w:rFonts w:ascii="ＭＳ ゴシック" w:eastAsia="ＭＳ ゴシック" w:hAnsi="ＭＳ ゴシック"/>
                                      <w:b/>
                                      <w:color w:val="FFFFFF"/>
                                      <w:sz w:val="18"/>
                                    </w:rPr>
                                  </w:pPr>
                                  <w:r>
                                    <w:rPr>
                                      <w:rFonts w:ascii="ＭＳ ゴシック" w:eastAsia="ＭＳ ゴシック" w:hAnsi="ＭＳ ゴシック" w:hint="eastAsia"/>
                                      <w:b/>
                                      <w:color w:val="FFFFFF"/>
                                      <w:sz w:val="18"/>
                                    </w:rPr>
                                    <w:t>○</w:t>
                                  </w:r>
                                  <w:r w:rsidR="0094494C" w:rsidRPr="00944455">
                                    <w:rPr>
                                      <w:rFonts w:ascii="ＭＳ ゴシック" w:eastAsia="ＭＳ ゴシック" w:hAnsi="ＭＳ ゴシック" w:hint="eastAsia"/>
                                      <w:b/>
                                      <w:color w:val="FFFFFF"/>
                                      <w:sz w:val="18"/>
                                    </w:rPr>
                                    <w:t>人数</w:t>
                                  </w:r>
                                </w:p>
                                <w:p w:rsidR="00FA6E46" w:rsidRPr="00944455" w:rsidRDefault="005F63AC" w:rsidP="00353030">
                                  <w:pPr>
                                    <w:spacing w:line="240" w:lineRule="exact"/>
                                    <w:ind w:leftChars="100" w:left="210"/>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２名</w:t>
                                  </w:r>
                                  <w:r w:rsidR="00D44A45" w:rsidRPr="00944455">
                                    <w:rPr>
                                      <w:rFonts w:ascii="ＭＳ ゴシック" w:eastAsia="ＭＳ ゴシック" w:hAnsi="ＭＳ ゴシック" w:hint="eastAsia"/>
                                      <w:b/>
                                      <w:color w:val="FFFFFF"/>
                                      <w:sz w:val="18"/>
                                    </w:rPr>
                                    <w:t>分</w:t>
                                  </w:r>
                                  <w:r w:rsidRPr="00944455">
                                    <w:rPr>
                                      <w:rFonts w:ascii="ＭＳ ゴシック" w:eastAsia="ＭＳ ゴシック" w:hAnsi="ＭＳ ゴシック" w:hint="eastAsia"/>
                                      <w:b/>
                                      <w:color w:val="FFFFFF"/>
                                      <w:sz w:val="18"/>
                                    </w:rPr>
                                    <w:t>以上</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45pt;margin-top:-35pt;width:8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" fillcolor="#002060" stroked="f">
                      <v:textbox inset="5.85pt,.7pt,5.85pt,.7pt">
                        <w:txbxContent>
                          <w:p w:rsidR="00353030" w:rsidRDefault="002B669D" w:rsidP="005F63AC">
                            <w:pPr>
                              <w:spacing w:line="240" w:lineRule="exact"/>
                              <w:rPr>
                                <w:rFonts w:ascii="ＭＳ ゴシック" w:eastAsia="ＭＳ ゴシック" w:hAnsi="ＭＳ ゴシック"/>
                                <w:b/>
                                <w:color w:val="FFFFFF"/>
                                <w:sz w:val="18"/>
                              </w:rPr>
                            </w:pPr>
                            <w:r>
                              <w:rPr>
                                <w:rFonts w:ascii="ＭＳ ゴシック" w:eastAsia="ＭＳ ゴシック" w:hAnsi="ＭＳ ゴシック" w:hint="eastAsia"/>
                                <w:b/>
                                <w:color w:val="FFFFFF"/>
                                <w:sz w:val="18"/>
                              </w:rPr>
                              <w:t>○</w:t>
                            </w:r>
                            <w:r w:rsidR="0094494C" w:rsidRPr="00944455">
                              <w:rPr>
                                <w:rFonts w:ascii="ＭＳ ゴシック" w:eastAsia="ＭＳ ゴシック" w:hAnsi="ＭＳ ゴシック" w:hint="eastAsia"/>
                                <w:b/>
                                <w:color w:val="FFFFFF"/>
                                <w:sz w:val="18"/>
                              </w:rPr>
                              <w:t>人数</w:t>
                            </w:r>
                          </w:p>
                          <w:p w:rsidR="00FA6E46" w:rsidRPr="00944455" w:rsidRDefault="005F63AC" w:rsidP="00353030">
                            <w:pPr>
                              <w:spacing w:line="240" w:lineRule="exact"/>
                              <w:ind w:leftChars="100" w:left="210"/>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２名</w:t>
                            </w:r>
                            <w:r w:rsidR="00D44A45" w:rsidRPr="00944455">
                              <w:rPr>
                                <w:rFonts w:ascii="ＭＳ ゴシック" w:eastAsia="ＭＳ ゴシック" w:hAnsi="ＭＳ ゴシック" w:hint="eastAsia"/>
                                <w:b/>
                                <w:color w:val="FFFFFF"/>
                                <w:sz w:val="18"/>
                              </w:rPr>
                              <w:t>分</w:t>
                            </w:r>
                            <w:r w:rsidRPr="00944455">
                              <w:rPr>
                                <w:rFonts w:ascii="ＭＳ ゴシック" w:eastAsia="ＭＳ ゴシック" w:hAnsi="ＭＳ ゴシック" w:hint="eastAsia"/>
                                <w:b/>
                                <w:color w:val="FFFFFF"/>
                                <w:sz w:val="18"/>
                              </w:rPr>
                              <w:t>以上</w:t>
                            </w:r>
                          </w:p>
                        </w:txbxContent>
                      </v:textbox>
                    </v:rect>
                  </w:pict>
                </mc:Fallback>
              </mc:AlternateContent>
            </w:r>
          </w:p>
          <w:p w:rsidR="009D2976" w:rsidRPr="00485061" w:rsidRDefault="00551E12" w:rsidP="00791433">
            <w:pPr>
              <w:suppressAutoHyphens/>
              <w:kinsoku w:val="0"/>
              <w:wordWrap w:val="0"/>
              <w:autoSpaceDE w:val="0"/>
              <w:autoSpaceDN w:val="0"/>
              <w:spacing w:line="364" w:lineRule="atLeast"/>
              <w:jc w:val="left"/>
              <w:rPr>
                <w:rFonts w:ascii="ＭＳ ゴシック" w:eastAsia="ＭＳ ゴシック" w:hAnsi="ＭＳ ゴシック"/>
                <w:spacing w:val="6"/>
                <w:sz w:val="18"/>
                <w:szCs w:val="18"/>
              </w:rPr>
            </w:pPr>
            <w:r>
              <w:rPr>
                <w:rFonts w:ascii="ＭＳ ゴシック" w:eastAsia="ＭＳ ゴシック" w:hAnsi="ＭＳ ゴシック"/>
                <w:noProof/>
                <w:spacing w:val="6"/>
                <w:sz w:val="24"/>
                <w:szCs w:val="24"/>
              </w:rPr>
              <mc:AlternateContent>
                <mc:Choice Requires="wps">
                  <w:drawing>
                    <wp:anchor distT="0" distB="0" distL="114300" distR="114300" simplePos="0" relativeHeight="251657728" behindDoc="0" locked="0" layoutInCell="1" allowOverlap="1">
                      <wp:simplePos x="0" y="0"/>
                      <wp:positionH relativeFrom="margin">
                        <wp:posOffset>3220472</wp:posOffset>
                      </wp:positionH>
                      <wp:positionV relativeFrom="paragraph">
                        <wp:posOffset>110333</wp:posOffset>
                      </wp:positionV>
                      <wp:extent cx="1373505" cy="511175"/>
                      <wp:effectExtent l="0" t="0" r="0" b="3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511175"/>
                              </a:xfrm>
                              <a:prstGeom prst="rect">
                                <a:avLst/>
                              </a:prstGeom>
                              <a:solidFill>
                                <a:srgbClr val="002060"/>
                              </a:solidFill>
                              <a:ln w="9525">
                                <a:noFill/>
                                <a:miter lim="800000"/>
                                <a:headEnd/>
                                <a:tailEnd/>
                              </a:ln>
                            </wps:spPr>
                            <wps:txbx>
                              <w:txbxContent>
                                <w:p w:rsidR="00353030" w:rsidRDefault="000F0BE6" w:rsidP="00352724">
                                  <w:pPr>
                                    <w:spacing w:line="240" w:lineRule="exact"/>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○委託料積算内訳の</w:t>
                                  </w:r>
                                </w:p>
                                <w:p w:rsidR="00353030" w:rsidRDefault="000F0BE6" w:rsidP="00353030">
                                  <w:pPr>
                                    <w:spacing w:line="240" w:lineRule="exact"/>
                                    <w:ind w:firstLineChars="100" w:firstLine="181"/>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「小計（＝</w:t>
                                  </w:r>
                                  <w:r w:rsidR="00311A8C" w:rsidRPr="00944455">
                                    <w:rPr>
                                      <w:rFonts w:ascii="ＭＳ ゴシック" w:eastAsia="ＭＳ ゴシック" w:hAnsi="ＭＳ ゴシック" w:hint="eastAsia"/>
                                      <w:b/>
                                      <w:color w:val="FFFFFF"/>
                                      <w:sz w:val="18"/>
                                    </w:rPr>
                                    <w:t>税引</w:t>
                                  </w:r>
                                  <w:r w:rsidRPr="00944455">
                                    <w:rPr>
                                      <w:rFonts w:ascii="ＭＳ ゴシック" w:eastAsia="ＭＳ ゴシック" w:hAnsi="ＭＳ ゴシック" w:hint="eastAsia"/>
                                      <w:b/>
                                      <w:color w:val="FFFFFF"/>
                                      <w:sz w:val="18"/>
                                    </w:rPr>
                                    <w:t>額）」</w:t>
                                  </w:r>
                                </w:p>
                                <w:p w:rsidR="00352724" w:rsidRPr="00944455" w:rsidRDefault="000F0BE6" w:rsidP="00353030">
                                  <w:pPr>
                                    <w:spacing w:line="240" w:lineRule="exact"/>
                                    <w:ind w:firstLineChars="100" w:firstLine="181"/>
                                    <w:rPr>
                                      <w:rFonts w:ascii="ＭＳ ゴシック" w:eastAsia="ＭＳ ゴシック" w:hAnsi="ＭＳ ゴシック"/>
                                      <w:b/>
                                      <w:color w:val="FFFFFF"/>
                                      <w:sz w:val="18"/>
                                    </w:rPr>
                                  </w:pPr>
                                  <w:r w:rsidRPr="00944455">
                                    <w:rPr>
                                      <w:rFonts w:ascii="ＭＳ ゴシック" w:eastAsia="ＭＳ ゴシック" w:hAnsi="ＭＳ ゴシック"/>
                                      <w:b/>
                                      <w:color w:val="FFFFFF"/>
                                      <w:sz w:val="18"/>
                                    </w:rPr>
                                    <w:t>を記載</w:t>
                                  </w:r>
                                  <w:r w:rsidRPr="00944455">
                                    <w:rPr>
                                      <w:rFonts w:ascii="ＭＳ ゴシック" w:eastAsia="ＭＳ ゴシック" w:hAnsi="ＭＳ ゴシック" w:hint="eastAsia"/>
                                      <w:b/>
                                      <w:color w:val="FFFFFF"/>
                                      <w:sz w:val="18"/>
                                    </w:rPr>
                                    <w:t>。以下〃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3.6pt;margin-top:8.7pt;width:108.15pt;height:4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" fillcolor="#002060" stroked="f">
                      <v:textbox inset="5.85pt,.7pt,5.85pt,.7pt">
                        <w:txbxContent>
                          <w:p w:rsidR="00353030" w:rsidRDefault="000F0BE6" w:rsidP="00352724">
                            <w:pPr>
                              <w:spacing w:line="240" w:lineRule="exact"/>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○委託料積算内訳の</w:t>
                            </w:r>
                          </w:p>
                          <w:p w:rsidR="00353030" w:rsidRDefault="000F0BE6" w:rsidP="00353030">
                            <w:pPr>
                              <w:spacing w:line="240" w:lineRule="exact"/>
                              <w:ind w:firstLineChars="100" w:firstLine="181"/>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「小計（＝</w:t>
                            </w:r>
                            <w:r w:rsidR="00311A8C" w:rsidRPr="00944455">
                              <w:rPr>
                                <w:rFonts w:ascii="ＭＳ ゴシック" w:eastAsia="ＭＳ ゴシック" w:hAnsi="ＭＳ ゴシック" w:hint="eastAsia"/>
                                <w:b/>
                                <w:color w:val="FFFFFF"/>
                                <w:sz w:val="18"/>
                              </w:rPr>
                              <w:t>税引</w:t>
                            </w:r>
                            <w:r w:rsidRPr="00944455">
                              <w:rPr>
                                <w:rFonts w:ascii="ＭＳ ゴシック" w:eastAsia="ＭＳ ゴシック" w:hAnsi="ＭＳ ゴシック" w:hint="eastAsia"/>
                                <w:b/>
                                <w:color w:val="FFFFFF"/>
                                <w:sz w:val="18"/>
                              </w:rPr>
                              <w:t>額）」</w:t>
                            </w:r>
                          </w:p>
                          <w:p w:rsidR="00352724" w:rsidRPr="00944455" w:rsidRDefault="000F0BE6" w:rsidP="00353030">
                            <w:pPr>
                              <w:spacing w:line="240" w:lineRule="exact"/>
                              <w:ind w:firstLineChars="100" w:firstLine="181"/>
                              <w:rPr>
                                <w:rFonts w:ascii="ＭＳ ゴシック" w:eastAsia="ＭＳ ゴシック" w:hAnsi="ＭＳ ゴシック" w:hint="eastAsia"/>
                                <w:b/>
                                <w:color w:val="FFFFFF"/>
                                <w:sz w:val="18"/>
                              </w:rPr>
                            </w:pPr>
                            <w:r w:rsidRPr="00944455">
                              <w:rPr>
                                <w:rFonts w:ascii="ＭＳ ゴシック" w:eastAsia="ＭＳ ゴシック" w:hAnsi="ＭＳ ゴシック"/>
                                <w:b/>
                                <w:color w:val="FFFFFF"/>
                                <w:sz w:val="18"/>
                              </w:rPr>
                              <w:t>を記載</w:t>
                            </w:r>
                            <w:r w:rsidRPr="00944455">
                              <w:rPr>
                                <w:rFonts w:ascii="ＭＳ ゴシック" w:eastAsia="ＭＳ ゴシック" w:hAnsi="ＭＳ ゴシック" w:hint="eastAsia"/>
                                <w:b/>
                                <w:color w:val="FFFFFF"/>
                                <w:sz w:val="18"/>
                              </w:rPr>
                              <w:t>。以下〃</w:t>
                            </w:r>
                          </w:p>
                        </w:txbxContent>
                      </v:textbox>
                      <w10:wrap anchorx="margin"/>
                    </v:rect>
                  </w:pict>
                </mc:Fallback>
              </mc:AlternateContent>
            </w:r>
          </w:p>
        </w:tc>
        <w:tc>
          <w:tcPr>
            <w:tcW w:w="1134" w:type="dxa"/>
            <w:vMerge/>
            <w:tcBorders>
              <w:left w:val="single" w:sz="4" w:space="0" w:color="000000"/>
              <w:right w:val="single" w:sz="4" w:space="0" w:color="000000"/>
            </w:tcBorders>
          </w:tcPr>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r>
      <w:tr w:rsidR="000F0BE6" w:rsidTr="00353030">
        <w:trPr>
          <w:trHeight w:val="696"/>
        </w:trPr>
        <w:tc>
          <w:tcPr>
            <w:tcW w:w="1701" w:type="dxa"/>
            <w:tcBorders>
              <w:top w:val="single" w:sz="4" w:space="0" w:color="auto"/>
              <w:left w:val="single" w:sz="4" w:space="0" w:color="000000"/>
              <w:bottom w:val="nil"/>
              <w:right w:val="single" w:sz="4" w:space="0" w:color="000000"/>
            </w:tcBorders>
            <w:vAlign w:val="center"/>
          </w:tcPr>
          <w:p w:rsidR="009D2976" w:rsidRPr="00E046C2" w:rsidRDefault="000F0BE6" w:rsidP="00803B5A">
            <w:pPr>
              <w:suppressAutoHyphens/>
              <w:kinsoku w:val="0"/>
              <w:wordWrap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pacing w:val="6"/>
                <w:sz w:val="24"/>
                <w:szCs w:val="24"/>
              </w:rPr>
              <w:t>活</w:t>
            </w:r>
            <w:r w:rsidR="00553E32">
              <w:rPr>
                <w:rFonts w:ascii="ＭＳ ゴシック" w:eastAsia="ＭＳ ゴシック" w:hAnsi="ＭＳ ゴシック" w:hint="eastAsia"/>
                <w:spacing w:val="6"/>
                <w:sz w:val="24"/>
                <w:szCs w:val="24"/>
              </w:rPr>
              <w:t xml:space="preserve">　</w:t>
            </w:r>
            <w:r w:rsidRPr="00E046C2">
              <w:rPr>
                <w:rFonts w:ascii="ＭＳ ゴシック" w:eastAsia="ＭＳ ゴシック" w:hAnsi="ＭＳ ゴシック" w:hint="eastAsia"/>
                <w:spacing w:val="6"/>
                <w:sz w:val="24"/>
                <w:szCs w:val="24"/>
              </w:rPr>
              <w:t>動</w:t>
            </w:r>
            <w:r w:rsidR="00553E32">
              <w:rPr>
                <w:rFonts w:ascii="ＭＳ ゴシック" w:eastAsia="ＭＳ ゴシック" w:hAnsi="ＭＳ ゴシック" w:hint="eastAsia"/>
                <w:spacing w:val="6"/>
                <w:sz w:val="24"/>
                <w:szCs w:val="24"/>
              </w:rPr>
              <w:t xml:space="preserve">　</w:t>
            </w:r>
            <w:r w:rsidRPr="00E046C2">
              <w:rPr>
                <w:rFonts w:ascii="ＭＳ ゴシック" w:eastAsia="ＭＳ ゴシック" w:hAnsi="ＭＳ ゴシック" w:hint="eastAsia"/>
                <w:spacing w:val="6"/>
                <w:sz w:val="24"/>
                <w:szCs w:val="24"/>
              </w:rPr>
              <w:t>費</w:t>
            </w:r>
          </w:p>
        </w:tc>
        <w:tc>
          <w:tcPr>
            <w:tcW w:w="6237" w:type="dxa"/>
            <w:tcBorders>
              <w:top w:val="single" w:sz="4" w:space="0" w:color="auto"/>
              <w:left w:val="single" w:sz="4" w:space="0" w:color="000000"/>
              <w:bottom w:val="nil"/>
              <w:right w:val="single" w:sz="4" w:space="0" w:color="000000"/>
            </w:tcBorders>
          </w:tcPr>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c>
          <w:tcPr>
            <w:tcW w:w="1134" w:type="dxa"/>
            <w:vMerge/>
            <w:tcBorders>
              <w:left w:val="single" w:sz="4" w:space="0" w:color="000000"/>
              <w:right w:val="single" w:sz="4" w:space="0" w:color="000000"/>
            </w:tcBorders>
          </w:tcPr>
          <w:p w:rsidR="009D2976" w:rsidRPr="00E046C2"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r>
      <w:tr w:rsidR="000F0BE6" w:rsidTr="00353030">
        <w:trPr>
          <w:trHeight w:val="1986"/>
        </w:trPr>
        <w:tc>
          <w:tcPr>
            <w:tcW w:w="1701" w:type="dxa"/>
            <w:tcBorders>
              <w:top w:val="single" w:sz="4" w:space="0" w:color="auto"/>
              <w:left w:val="single" w:sz="4" w:space="0" w:color="000000"/>
              <w:bottom w:val="nil"/>
              <w:right w:val="single" w:sz="4" w:space="0" w:color="000000"/>
            </w:tcBorders>
            <w:vAlign w:val="center"/>
          </w:tcPr>
          <w:p w:rsidR="009D2976" w:rsidRPr="00E046C2" w:rsidRDefault="000F0BE6" w:rsidP="00E046C2">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E046C2">
              <w:rPr>
                <w:rFonts w:ascii="ＭＳ ゴシック" w:eastAsia="ＭＳ ゴシック" w:hAnsi="ＭＳ ゴシック" w:hint="eastAsia"/>
                <w:spacing w:val="6"/>
                <w:sz w:val="24"/>
                <w:szCs w:val="24"/>
              </w:rPr>
              <w:t>就労体験費</w:t>
            </w:r>
          </w:p>
        </w:tc>
        <w:tc>
          <w:tcPr>
            <w:tcW w:w="6237" w:type="dxa"/>
            <w:tcBorders>
              <w:top w:val="single" w:sz="4" w:space="0" w:color="auto"/>
              <w:left w:val="single" w:sz="4" w:space="0" w:color="000000"/>
              <w:bottom w:val="nil"/>
              <w:right w:val="single" w:sz="4" w:space="0" w:color="000000"/>
            </w:tcBorders>
          </w:tcPr>
          <w:p w:rsidR="009A50C1" w:rsidRDefault="000F0BE6" w:rsidP="009A50C1">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sidRPr="00E046C2">
              <w:rPr>
                <w:rFonts w:ascii="ＭＳ ゴシック" w:eastAsia="ＭＳ ゴシック" w:hAnsi="ＭＳ ゴシック" w:hint="eastAsia"/>
                <w:spacing w:val="6"/>
                <w:sz w:val="18"/>
                <w:szCs w:val="18"/>
              </w:rPr>
              <w:t>※</w:t>
            </w:r>
            <w:r w:rsidR="00944455">
              <w:rPr>
                <w:rFonts w:ascii="ＭＳ ゴシック" w:eastAsia="ＭＳ ゴシック" w:hAnsi="ＭＳ ゴシック" w:hint="eastAsia"/>
                <w:spacing w:val="6"/>
                <w:sz w:val="18"/>
                <w:szCs w:val="18"/>
              </w:rPr>
              <w:t xml:space="preserve">　</w:t>
            </w:r>
            <w:r>
              <w:rPr>
                <w:rFonts w:ascii="ＭＳ ゴシック" w:eastAsia="ＭＳ ゴシック" w:hAnsi="ＭＳ ゴシック" w:hint="eastAsia"/>
                <w:spacing w:val="6"/>
                <w:sz w:val="18"/>
                <w:szCs w:val="18"/>
              </w:rPr>
              <w:t>就労体験</w:t>
            </w:r>
            <w:r w:rsidR="000F0D16">
              <w:rPr>
                <w:rFonts w:ascii="ＭＳ ゴシック" w:eastAsia="ＭＳ ゴシック" w:hAnsi="ＭＳ ゴシック" w:hint="eastAsia"/>
                <w:spacing w:val="6"/>
                <w:sz w:val="18"/>
                <w:szCs w:val="18"/>
              </w:rPr>
              <w:t>等に係る</w:t>
            </w:r>
            <w:r>
              <w:rPr>
                <w:rFonts w:ascii="ＭＳ ゴシック" w:eastAsia="ＭＳ ゴシック" w:hAnsi="ＭＳ ゴシック" w:hint="eastAsia"/>
                <w:spacing w:val="6"/>
                <w:sz w:val="18"/>
                <w:szCs w:val="18"/>
              </w:rPr>
              <w:t>報償費及び保険料を算定してください</w:t>
            </w:r>
            <w:r w:rsidR="00126EDB">
              <w:rPr>
                <w:rFonts w:ascii="ＭＳ ゴシック" w:eastAsia="ＭＳ ゴシック" w:hAnsi="ＭＳ ゴシック" w:hint="eastAsia"/>
                <w:spacing w:val="6"/>
                <w:sz w:val="18"/>
                <w:szCs w:val="18"/>
              </w:rPr>
              <w:t>。</w:t>
            </w:r>
          </w:p>
          <w:p w:rsidR="000D0ACC" w:rsidRDefault="006E654F" w:rsidP="00126EDB">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w:t>
            </w:r>
            <w:r w:rsidR="00944455">
              <w:rPr>
                <w:rFonts w:ascii="ＭＳ ゴシック" w:eastAsia="ＭＳ ゴシック" w:hAnsi="ＭＳ ゴシック" w:hint="eastAsia"/>
                <w:spacing w:val="6"/>
                <w:sz w:val="18"/>
                <w:szCs w:val="18"/>
              </w:rPr>
              <w:t xml:space="preserve">　</w:t>
            </w:r>
            <w:r>
              <w:rPr>
                <w:rFonts w:ascii="ＭＳ ゴシック" w:eastAsia="ＭＳ ゴシック" w:hAnsi="ＭＳ ゴシック" w:hint="eastAsia"/>
                <w:spacing w:val="6"/>
                <w:sz w:val="18"/>
                <w:szCs w:val="18"/>
              </w:rPr>
              <w:t>本</w:t>
            </w:r>
            <w:r w:rsidR="00126EDB">
              <w:rPr>
                <w:rFonts w:ascii="ＭＳ ゴシック" w:eastAsia="ＭＳ ゴシック" w:hAnsi="ＭＳ ゴシック" w:hint="eastAsia"/>
                <w:spacing w:val="6"/>
                <w:sz w:val="18"/>
                <w:szCs w:val="18"/>
              </w:rPr>
              <w:t>事業の受託法人が</w:t>
            </w:r>
            <w:r w:rsidR="00732AD3">
              <w:rPr>
                <w:rFonts w:ascii="ＭＳ ゴシック" w:eastAsia="ＭＳ ゴシック" w:hAnsi="ＭＳ ゴシック" w:hint="eastAsia"/>
                <w:spacing w:val="6"/>
                <w:sz w:val="18"/>
                <w:szCs w:val="18"/>
              </w:rPr>
              <w:t>運営する</w:t>
            </w:r>
            <w:r w:rsidR="000F0BE6">
              <w:rPr>
                <w:rFonts w:ascii="ＭＳ ゴシック" w:eastAsia="ＭＳ ゴシック" w:hAnsi="ＭＳ ゴシック" w:hint="eastAsia"/>
                <w:spacing w:val="6"/>
                <w:sz w:val="18"/>
                <w:szCs w:val="18"/>
              </w:rPr>
              <w:t>「</w:t>
            </w:r>
            <w:r w:rsidR="00732AD3">
              <w:rPr>
                <w:rFonts w:ascii="ＭＳ ゴシック" w:eastAsia="ＭＳ ゴシック" w:hAnsi="ＭＳ ゴシック" w:hint="eastAsia"/>
                <w:spacing w:val="6"/>
                <w:sz w:val="18"/>
                <w:szCs w:val="18"/>
              </w:rPr>
              <w:t>他の事業所</w:t>
            </w:r>
            <w:r w:rsidR="000F0BE6">
              <w:rPr>
                <w:rFonts w:ascii="ＭＳ ゴシック" w:eastAsia="ＭＳ ゴシック" w:hAnsi="ＭＳ ゴシック" w:hint="eastAsia"/>
                <w:spacing w:val="6"/>
                <w:sz w:val="18"/>
                <w:szCs w:val="18"/>
              </w:rPr>
              <w:t>」</w:t>
            </w:r>
            <w:r w:rsidR="00126EDB">
              <w:rPr>
                <w:rFonts w:ascii="ＭＳ ゴシック" w:eastAsia="ＭＳ ゴシック" w:hAnsi="ＭＳ ゴシック" w:hint="eastAsia"/>
                <w:spacing w:val="6"/>
                <w:sz w:val="18"/>
                <w:szCs w:val="18"/>
              </w:rPr>
              <w:t>において、就労体験</w:t>
            </w:r>
            <w:r w:rsidR="00A3335B">
              <w:rPr>
                <w:rFonts w:ascii="ＭＳ ゴシック" w:eastAsia="ＭＳ ゴシック" w:hAnsi="ＭＳ ゴシック" w:hint="eastAsia"/>
                <w:spacing w:val="6"/>
                <w:sz w:val="18"/>
                <w:szCs w:val="18"/>
              </w:rPr>
              <w:t>等</w:t>
            </w:r>
            <w:r w:rsidR="00E37EB9">
              <w:rPr>
                <w:rFonts w:ascii="ＭＳ ゴシック" w:eastAsia="ＭＳ ゴシック" w:hAnsi="ＭＳ ゴシック" w:hint="eastAsia"/>
                <w:spacing w:val="6"/>
                <w:sz w:val="18"/>
                <w:szCs w:val="18"/>
              </w:rPr>
              <w:t>を受け入れる場合も報償費は算定可とします。</w:t>
            </w:r>
          </w:p>
          <w:p w:rsidR="00E37EB9" w:rsidRDefault="000D0ACC" w:rsidP="00543A6D">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w:t>
            </w:r>
            <w:r w:rsidR="00944455">
              <w:rPr>
                <w:rFonts w:ascii="ＭＳ ゴシック" w:eastAsia="ＭＳ ゴシック" w:hAnsi="ＭＳ ゴシック" w:hint="eastAsia"/>
                <w:spacing w:val="6"/>
                <w:sz w:val="18"/>
                <w:szCs w:val="18"/>
              </w:rPr>
              <w:t xml:space="preserve">　</w:t>
            </w:r>
            <w:r w:rsidR="00732AD3">
              <w:rPr>
                <w:rFonts w:ascii="ＭＳ ゴシック" w:eastAsia="ＭＳ ゴシック" w:hAnsi="ＭＳ ゴシック" w:hint="eastAsia"/>
                <w:spacing w:val="6"/>
                <w:sz w:val="18"/>
                <w:szCs w:val="18"/>
              </w:rPr>
              <w:t>「他の事業</w:t>
            </w:r>
            <w:r>
              <w:rPr>
                <w:rFonts w:ascii="ＭＳ ゴシック" w:eastAsia="ＭＳ ゴシック" w:hAnsi="ＭＳ ゴシック" w:hint="eastAsia"/>
                <w:spacing w:val="6"/>
                <w:sz w:val="18"/>
                <w:szCs w:val="18"/>
              </w:rPr>
              <w:t>所</w:t>
            </w:r>
            <w:r w:rsidR="00732AD3">
              <w:rPr>
                <w:rFonts w:ascii="ＭＳ ゴシック" w:eastAsia="ＭＳ ゴシック" w:hAnsi="ＭＳ ゴシック" w:hint="eastAsia"/>
                <w:spacing w:val="6"/>
                <w:sz w:val="18"/>
                <w:szCs w:val="18"/>
              </w:rPr>
              <w:t>」</w:t>
            </w:r>
            <w:r w:rsidR="00A90371">
              <w:rPr>
                <w:rFonts w:ascii="ＭＳ ゴシック" w:eastAsia="ＭＳ ゴシック" w:hAnsi="ＭＳ ゴシック" w:hint="eastAsia"/>
                <w:spacing w:val="6"/>
                <w:sz w:val="18"/>
                <w:szCs w:val="18"/>
              </w:rPr>
              <w:t>について</w:t>
            </w:r>
            <w:r w:rsidR="00334758">
              <w:rPr>
                <w:rFonts w:ascii="ＭＳ ゴシック" w:eastAsia="ＭＳ ゴシック" w:hAnsi="ＭＳ ゴシック" w:hint="eastAsia"/>
                <w:spacing w:val="6"/>
                <w:sz w:val="18"/>
                <w:szCs w:val="18"/>
              </w:rPr>
              <w:t>は</w:t>
            </w:r>
            <w:r>
              <w:rPr>
                <w:rFonts w:ascii="ＭＳ ゴシック" w:eastAsia="ＭＳ ゴシック" w:hAnsi="ＭＳ ゴシック" w:hint="eastAsia"/>
                <w:spacing w:val="6"/>
                <w:sz w:val="18"/>
                <w:szCs w:val="18"/>
              </w:rPr>
              <w:t>、</w:t>
            </w:r>
            <w:r w:rsidR="00BF7DA3">
              <w:rPr>
                <w:rFonts w:ascii="ＭＳ ゴシック" w:eastAsia="ＭＳ ゴシック" w:hAnsi="ＭＳ ゴシック" w:hint="eastAsia"/>
                <w:spacing w:val="6"/>
                <w:sz w:val="18"/>
                <w:szCs w:val="18"/>
              </w:rPr>
              <w:t>認定就労訓練事業所</w:t>
            </w:r>
            <w:r w:rsidR="000F0BE6">
              <w:rPr>
                <w:rFonts w:ascii="ＭＳ ゴシック" w:eastAsia="ＭＳ ゴシック" w:hAnsi="ＭＳ ゴシック" w:hint="eastAsia"/>
                <w:spacing w:val="6"/>
                <w:sz w:val="18"/>
                <w:szCs w:val="18"/>
              </w:rPr>
              <w:t>も含みます（</w:t>
            </w:r>
            <w:r w:rsidR="006E654F">
              <w:rPr>
                <w:rFonts w:ascii="ＭＳ ゴシック" w:eastAsia="ＭＳ ゴシック" w:hAnsi="ＭＳ ゴシック" w:hint="eastAsia"/>
                <w:spacing w:val="6"/>
                <w:sz w:val="18"/>
                <w:szCs w:val="18"/>
              </w:rPr>
              <w:t>個々の利用者について、</w:t>
            </w:r>
            <w:r w:rsidR="000F0BE6">
              <w:rPr>
                <w:rFonts w:ascii="ＭＳ ゴシック" w:eastAsia="ＭＳ ゴシック" w:hAnsi="ＭＳ ゴシック" w:hint="eastAsia"/>
                <w:spacing w:val="6"/>
                <w:sz w:val="18"/>
                <w:szCs w:val="18"/>
              </w:rPr>
              <w:t>自立相</w:t>
            </w:r>
            <w:r w:rsidR="0098194E">
              <w:rPr>
                <w:rFonts w:ascii="ＭＳ ゴシック" w:eastAsia="ＭＳ ゴシック" w:hAnsi="ＭＳ ゴシック" w:hint="eastAsia"/>
                <w:spacing w:val="6"/>
                <w:sz w:val="18"/>
                <w:szCs w:val="18"/>
              </w:rPr>
              <w:t>談支援機関が「就労訓練」ではなく「就労準備」が適切と判断し、当該就労訓練事業所が必要な就労体験を提供できる場合）</w:t>
            </w:r>
          </w:p>
          <w:p w:rsidR="00543A6D" w:rsidRPr="00732AD3" w:rsidRDefault="0098194E" w:rsidP="00DB4B3A">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Pr>
                <w:rFonts w:ascii="ＭＳ ゴシック" w:eastAsia="ＭＳ ゴシック" w:hAnsi="ＭＳ ゴシック" w:hint="eastAsia"/>
                <w:spacing w:val="6"/>
                <w:sz w:val="18"/>
                <w:szCs w:val="18"/>
              </w:rPr>
              <w:t>※</w:t>
            </w:r>
            <w:r w:rsidR="00944455">
              <w:rPr>
                <w:rFonts w:ascii="ＭＳ ゴシック" w:eastAsia="ＭＳ ゴシック" w:hAnsi="ＭＳ ゴシック" w:hint="eastAsia"/>
                <w:spacing w:val="6"/>
                <w:sz w:val="18"/>
                <w:szCs w:val="18"/>
              </w:rPr>
              <w:t xml:space="preserve">　</w:t>
            </w:r>
            <w:r>
              <w:rPr>
                <w:rFonts w:ascii="ＭＳ ゴシック" w:eastAsia="ＭＳ ゴシック" w:hAnsi="ＭＳ ゴシック" w:hint="eastAsia"/>
                <w:spacing w:val="6"/>
                <w:sz w:val="18"/>
                <w:szCs w:val="18"/>
              </w:rPr>
              <w:t>他の利用者の利用実態がなく、主に</w:t>
            </w:r>
            <w:r w:rsidR="00F05564">
              <w:rPr>
                <w:rFonts w:ascii="ＭＳ ゴシック" w:eastAsia="ＭＳ ゴシック" w:hAnsi="ＭＳ ゴシック" w:hint="eastAsia"/>
                <w:spacing w:val="6"/>
                <w:sz w:val="18"/>
                <w:szCs w:val="18"/>
              </w:rPr>
              <w:t>本事業の</w:t>
            </w:r>
            <w:r w:rsidR="004D246A">
              <w:rPr>
                <w:rFonts w:ascii="ＭＳ ゴシック" w:eastAsia="ＭＳ ゴシック" w:hAnsi="ＭＳ ゴシック" w:hint="eastAsia"/>
                <w:spacing w:val="6"/>
                <w:sz w:val="18"/>
                <w:szCs w:val="18"/>
              </w:rPr>
              <w:t>利用者</w:t>
            </w:r>
            <w:r w:rsidR="006120C6">
              <w:rPr>
                <w:rFonts w:ascii="ＭＳ ゴシック" w:eastAsia="ＭＳ ゴシック" w:hAnsi="ＭＳ ゴシック" w:hint="eastAsia"/>
                <w:spacing w:val="6"/>
                <w:sz w:val="18"/>
                <w:szCs w:val="18"/>
              </w:rPr>
              <w:t>を支援対象とする</w:t>
            </w:r>
            <w:r>
              <w:rPr>
                <w:rFonts w:ascii="ＭＳ ゴシック" w:eastAsia="ＭＳ ゴシック" w:hAnsi="ＭＳ ゴシック" w:hint="eastAsia"/>
                <w:spacing w:val="6"/>
                <w:sz w:val="18"/>
                <w:szCs w:val="18"/>
              </w:rPr>
              <w:t>ものは「他の事業所」の対象となりません。</w:t>
            </w:r>
          </w:p>
        </w:tc>
        <w:tc>
          <w:tcPr>
            <w:tcW w:w="1134" w:type="dxa"/>
            <w:tcBorders>
              <w:top w:val="single" w:sz="4" w:space="0" w:color="auto"/>
              <w:left w:val="single" w:sz="4" w:space="0" w:color="000000"/>
              <w:bottom w:val="nil"/>
              <w:right w:val="single" w:sz="4" w:space="0" w:color="000000"/>
            </w:tcBorders>
            <w:vAlign w:val="center"/>
          </w:tcPr>
          <w:p w:rsidR="003310A3" w:rsidRPr="000E7D45" w:rsidRDefault="002B669D" w:rsidP="00E046C2">
            <w:pPr>
              <w:suppressAutoHyphens/>
              <w:kinsoku w:val="0"/>
              <w:wordWrap w:val="0"/>
              <w:autoSpaceDE w:val="0"/>
              <w:autoSpaceDN w:val="0"/>
              <w:spacing w:line="240" w:lineRule="exact"/>
              <w:jc w:val="center"/>
              <w:rPr>
                <w:rFonts w:ascii="ＭＳ ゴシック" w:eastAsia="ＭＳ ゴシック" w:hAnsi="ＭＳ ゴシック"/>
                <w:color w:val="FF0000"/>
                <w:spacing w:val="6"/>
                <w:sz w:val="18"/>
                <w:szCs w:val="18"/>
              </w:rPr>
            </w:pPr>
            <w:r>
              <w:rPr>
                <w:rFonts w:ascii="ＭＳ ゴシック" w:eastAsia="ＭＳ ゴシック" w:hAnsi="ＭＳ ゴシック" w:hint="eastAsia"/>
                <w:color w:val="FF0000"/>
                <w:spacing w:val="6"/>
                <w:sz w:val="18"/>
                <w:szCs w:val="18"/>
              </w:rPr>
              <w:t>２２０</w:t>
            </w:r>
            <w:r w:rsidR="009D2976" w:rsidRPr="000E7D45">
              <w:rPr>
                <w:rFonts w:ascii="ＭＳ ゴシック" w:eastAsia="ＭＳ ゴシック" w:hAnsi="ＭＳ ゴシック" w:hint="eastAsia"/>
                <w:color w:val="FF0000"/>
                <w:spacing w:val="6"/>
                <w:sz w:val="18"/>
                <w:szCs w:val="18"/>
              </w:rPr>
              <w:t>千円</w:t>
            </w:r>
          </w:p>
          <w:p w:rsidR="009D2976" w:rsidRPr="00960821" w:rsidRDefault="000F0BE6" w:rsidP="00E046C2">
            <w:pPr>
              <w:suppressAutoHyphens/>
              <w:kinsoku w:val="0"/>
              <w:wordWrap w:val="0"/>
              <w:autoSpaceDE w:val="0"/>
              <w:autoSpaceDN w:val="0"/>
              <w:spacing w:line="240" w:lineRule="exact"/>
              <w:jc w:val="center"/>
              <w:rPr>
                <w:rFonts w:ascii="ＭＳ ゴシック" w:eastAsia="ＭＳ ゴシック" w:hAnsi="ＭＳ ゴシック"/>
                <w:color w:val="000000"/>
                <w:spacing w:val="6"/>
                <w:sz w:val="18"/>
                <w:szCs w:val="18"/>
              </w:rPr>
            </w:pPr>
            <w:r w:rsidRPr="000E7D45">
              <w:rPr>
                <w:rFonts w:ascii="ＭＳ ゴシック" w:eastAsia="ＭＳ ゴシック" w:hAnsi="ＭＳ ゴシック" w:hint="eastAsia"/>
                <w:color w:val="FF0000"/>
                <w:spacing w:val="6"/>
                <w:sz w:val="18"/>
                <w:szCs w:val="18"/>
              </w:rPr>
              <w:t>以内</w:t>
            </w:r>
          </w:p>
        </w:tc>
      </w:tr>
      <w:tr w:rsidR="000F0BE6" w:rsidTr="00353030">
        <w:trPr>
          <w:trHeight w:val="1042"/>
        </w:trPr>
        <w:tc>
          <w:tcPr>
            <w:tcW w:w="1701" w:type="dxa"/>
            <w:tcBorders>
              <w:top w:val="single" w:sz="4" w:space="0" w:color="auto"/>
              <w:left w:val="single" w:sz="4" w:space="0" w:color="000000"/>
              <w:bottom w:val="nil"/>
              <w:right w:val="single" w:sz="4" w:space="0" w:color="000000"/>
            </w:tcBorders>
            <w:vAlign w:val="center"/>
          </w:tcPr>
          <w:p w:rsidR="005C026D" w:rsidRPr="00960821" w:rsidRDefault="000F0BE6"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一時生活</w:t>
            </w:r>
          </w:p>
          <w:p w:rsidR="005C026D" w:rsidRPr="00960821" w:rsidRDefault="000F0BE6"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支援費</w:t>
            </w:r>
          </w:p>
        </w:tc>
        <w:tc>
          <w:tcPr>
            <w:tcW w:w="6237" w:type="dxa"/>
            <w:tcBorders>
              <w:top w:val="single" w:sz="4" w:space="0" w:color="auto"/>
              <w:left w:val="single" w:sz="4" w:space="0" w:color="000000"/>
              <w:bottom w:val="nil"/>
              <w:right w:val="single" w:sz="4" w:space="0" w:color="000000"/>
            </w:tcBorders>
          </w:tcPr>
          <w:p w:rsidR="005C026D" w:rsidRPr="00960821" w:rsidRDefault="00551E12" w:rsidP="00B06BC4">
            <w:pPr>
              <w:suppressAutoHyphens/>
              <w:kinsoku w:val="0"/>
              <w:wordWrap w:val="0"/>
              <w:autoSpaceDE w:val="0"/>
              <w:autoSpaceDN w:val="0"/>
              <w:spacing w:line="200" w:lineRule="exact"/>
              <w:ind w:left="180" w:hangingChars="100" w:hanging="180"/>
              <w:jc w:val="left"/>
              <w:rPr>
                <w:rFonts w:ascii="ＭＳ ゴシック" w:eastAsia="ＭＳ ゴシック" w:hAnsi="ＭＳ ゴシック"/>
                <w:color w:val="000000"/>
                <w:spacing w:val="6"/>
                <w:sz w:val="18"/>
                <w:szCs w:val="18"/>
              </w:rPr>
            </w:pPr>
            <w:r>
              <w:rPr>
                <w:rFonts w:ascii="ＭＳ ゴシック" w:eastAsia="ＭＳ ゴシック" w:hAnsi="ＭＳ ゴシック" w:hint="eastAsia"/>
                <w:noProof/>
                <w:color w:val="000000"/>
                <w:spacing w:val="6"/>
                <w:sz w:val="18"/>
                <w:szCs w:val="18"/>
              </w:rPr>
              <mc:AlternateContent>
                <mc:Choice Requires="wps">
                  <w:drawing>
                    <wp:anchor distT="0" distB="0" distL="114300" distR="114300" simplePos="0" relativeHeight="251659776" behindDoc="0" locked="0" layoutInCell="1" allowOverlap="1">
                      <wp:simplePos x="0" y="0"/>
                      <wp:positionH relativeFrom="column">
                        <wp:posOffset>972333</wp:posOffset>
                      </wp:positionH>
                      <wp:positionV relativeFrom="paragraph">
                        <wp:posOffset>140112</wp:posOffset>
                      </wp:positionV>
                      <wp:extent cx="2254250" cy="207355"/>
                      <wp:effectExtent l="0" t="0" r="0" b="25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07355"/>
                              </a:xfrm>
                              <a:prstGeom prst="rect">
                                <a:avLst/>
                              </a:prstGeom>
                              <a:solidFill>
                                <a:srgbClr val="002060"/>
                              </a:solidFill>
                              <a:ln w="9525">
                                <a:noFill/>
                                <a:miter lim="800000"/>
                                <a:headEnd/>
                                <a:tailEnd/>
                              </a:ln>
                            </wps:spPr>
                            <wps:txbx>
                              <w:txbxContent>
                                <w:p w:rsidR="00E314BF" w:rsidRPr="00944455" w:rsidRDefault="000F0BE6" w:rsidP="00E314BF">
                                  <w:pPr>
                                    <w:spacing w:line="240" w:lineRule="exact"/>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○１０か９どちらかとなります。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6.55pt;margin-top:11.05pt;width:177.5pt;height: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" fillcolor="#002060" stroked="f">
                      <v:textbox inset="5.85pt,.7pt,5.85pt,.7pt">
                        <w:txbxContent>
                          <w:p w:rsidR="00E314BF" w:rsidRPr="00944455" w:rsidRDefault="000F0BE6" w:rsidP="00E314BF">
                            <w:pPr>
                              <w:spacing w:line="240" w:lineRule="exact"/>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○１０か９どちらかとなります。</w:t>
                            </w:r>
                          </w:p>
                        </w:txbxContent>
                      </v:textbox>
                    </v:rect>
                  </w:pict>
                </mc:Fallback>
              </mc:AlternateContent>
            </w:r>
            <w:r w:rsidR="005C026D" w:rsidRPr="00960821">
              <w:rPr>
                <w:rFonts w:ascii="ＭＳ ゴシック" w:eastAsia="ＭＳ ゴシック" w:hAnsi="ＭＳ ゴシック" w:hint="eastAsia"/>
                <w:color w:val="000000"/>
                <w:spacing w:val="6"/>
                <w:sz w:val="18"/>
                <w:szCs w:val="18"/>
              </w:rPr>
              <w:t>※</w:t>
            </w:r>
            <w:r w:rsidR="00353030">
              <w:rPr>
                <w:rFonts w:ascii="ＭＳ ゴシック" w:eastAsia="ＭＳ ゴシック" w:hAnsi="ＭＳ ゴシック" w:hint="eastAsia"/>
                <w:color w:val="000000"/>
                <w:spacing w:val="6"/>
                <w:sz w:val="18"/>
                <w:szCs w:val="18"/>
              </w:rPr>
              <w:t xml:space="preserve">　</w:t>
            </w:r>
            <w:r w:rsidR="00024671" w:rsidRPr="00960821">
              <w:rPr>
                <w:rFonts w:ascii="ＭＳ ゴシック" w:eastAsia="ＭＳ ゴシック" w:hAnsi="ＭＳ ゴシック" w:hint="eastAsia"/>
                <w:color w:val="000000"/>
                <w:spacing w:val="6"/>
                <w:sz w:val="18"/>
                <w:szCs w:val="18"/>
              </w:rPr>
              <w:t>実施数量</w:t>
            </w:r>
            <w:r w:rsidR="00024671" w:rsidRPr="00960821">
              <w:rPr>
                <w:rFonts w:ascii="ＭＳ ゴシック" w:eastAsia="ＭＳ ゴシック" w:hAnsi="ＭＳ ゴシック"/>
                <w:color w:val="000000"/>
                <w:spacing w:val="6"/>
                <w:sz w:val="18"/>
                <w:szCs w:val="18"/>
              </w:rPr>
              <w:t>として、</w:t>
            </w:r>
            <w:r w:rsidR="00B06BC4" w:rsidRPr="00960821">
              <w:rPr>
                <w:rFonts w:ascii="ＭＳ ゴシック" w:eastAsia="ＭＳ ゴシック" w:hAnsi="ＭＳ ゴシック" w:hint="eastAsia"/>
                <w:color w:val="000000"/>
                <w:spacing w:val="6"/>
                <w:sz w:val="18"/>
                <w:szCs w:val="18"/>
              </w:rPr>
              <w:t>延べ</w:t>
            </w:r>
            <w:r w:rsidR="000F0BE6" w:rsidRPr="000E7D45">
              <w:rPr>
                <w:rFonts w:ascii="ＭＳ ゴシック" w:eastAsia="ＭＳ ゴシック" w:hAnsi="ＭＳ ゴシック" w:hint="eastAsia"/>
                <w:color w:val="FF0000"/>
                <w:spacing w:val="6"/>
                <w:sz w:val="18"/>
                <w:szCs w:val="18"/>
              </w:rPr>
              <w:t>●</w:t>
            </w:r>
            <w:r w:rsidR="00B06BC4" w:rsidRPr="000E7D45">
              <w:rPr>
                <w:rFonts w:ascii="ＭＳ ゴシック" w:eastAsia="ＭＳ ゴシック" w:hAnsi="ＭＳ ゴシック" w:hint="eastAsia"/>
                <w:color w:val="FF0000"/>
                <w:spacing w:val="6"/>
                <w:sz w:val="18"/>
                <w:szCs w:val="18"/>
              </w:rPr>
              <w:t>泊</w:t>
            </w:r>
            <w:r w:rsidR="00DB2C03" w:rsidRPr="00960821">
              <w:rPr>
                <w:rFonts w:ascii="ＭＳ ゴシック" w:eastAsia="ＭＳ ゴシック" w:hAnsi="ＭＳ ゴシック" w:hint="eastAsia"/>
                <w:color w:val="000000"/>
                <w:spacing w:val="6"/>
                <w:sz w:val="18"/>
                <w:szCs w:val="18"/>
              </w:rPr>
              <w:t>（</w:t>
            </w:r>
            <w:r w:rsidR="00DB2C03" w:rsidRPr="00960821">
              <w:rPr>
                <w:rFonts w:ascii="ＭＳ ゴシック" w:eastAsia="ＭＳ ゴシック" w:hAnsi="ＭＳ ゴシック"/>
                <w:color w:val="000000"/>
                <w:spacing w:val="6"/>
                <w:sz w:val="18"/>
                <w:szCs w:val="18"/>
              </w:rPr>
              <w:t>人日）</w:t>
            </w:r>
            <w:r w:rsidR="00024671" w:rsidRPr="00960821">
              <w:rPr>
                <w:rFonts w:ascii="ＭＳ ゴシック" w:eastAsia="ＭＳ ゴシック" w:hAnsi="ＭＳ ゴシック" w:hint="eastAsia"/>
                <w:color w:val="000000"/>
                <w:spacing w:val="6"/>
                <w:sz w:val="18"/>
                <w:szCs w:val="18"/>
              </w:rPr>
              <w:t>以上</w:t>
            </w:r>
            <w:r w:rsidR="00B06BC4" w:rsidRPr="00960821">
              <w:rPr>
                <w:rFonts w:ascii="ＭＳ ゴシック" w:eastAsia="ＭＳ ゴシック" w:hAnsi="ＭＳ ゴシック"/>
                <w:color w:val="000000"/>
                <w:spacing w:val="6"/>
                <w:sz w:val="18"/>
                <w:szCs w:val="18"/>
              </w:rPr>
              <w:t>の実施を想定して積算してください。</w:t>
            </w:r>
          </w:p>
          <w:p w:rsidR="00B06BC4" w:rsidRPr="00960821" w:rsidRDefault="00B06BC4" w:rsidP="00B06BC4">
            <w:pPr>
              <w:suppressAutoHyphens/>
              <w:kinsoku w:val="0"/>
              <w:wordWrap w:val="0"/>
              <w:autoSpaceDE w:val="0"/>
              <w:autoSpaceDN w:val="0"/>
              <w:spacing w:line="200" w:lineRule="exact"/>
              <w:jc w:val="left"/>
              <w:rPr>
                <w:rFonts w:ascii="ＭＳ ゴシック" w:eastAsia="ＭＳ ゴシック" w:hAnsi="ＭＳ ゴシック"/>
                <w:color w:val="000000"/>
                <w:spacing w:val="6"/>
                <w:sz w:val="18"/>
                <w:szCs w:val="18"/>
              </w:rPr>
            </w:pPr>
          </w:p>
        </w:tc>
        <w:tc>
          <w:tcPr>
            <w:tcW w:w="1134" w:type="dxa"/>
            <w:tcBorders>
              <w:top w:val="single" w:sz="4" w:space="0" w:color="auto"/>
              <w:left w:val="single" w:sz="4" w:space="0" w:color="000000"/>
              <w:bottom w:val="nil"/>
              <w:right w:val="single" w:sz="4" w:space="0" w:color="000000"/>
            </w:tcBorders>
            <w:vAlign w:val="center"/>
          </w:tcPr>
          <w:p w:rsidR="005C026D" w:rsidRPr="000E7D45" w:rsidRDefault="002B669D" w:rsidP="00E046C2">
            <w:pPr>
              <w:suppressAutoHyphens/>
              <w:kinsoku w:val="0"/>
              <w:wordWrap w:val="0"/>
              <w:autoSpaceDE w:val="0"/>
              <w:autoSpaceDN w:val="0"/>
              <w:spacing w:line="240" w:lineRule="exact"/>
              <w:jc w:val="center"/>
              <w:rPr>
                <w:rFonts w:ascii="ＭＳ ゴシック" w:eastAsia="ＭＳ ゴシック" w:hAnsi="ＭＳ ゴシック"/>
                <w:color w:val="FF0000"/>
                <w:spacing w:val="6"/>
                <w:sz w:val="18"/>
                <w:szCs w:val="18"/>
              </w:rPr>
            </w:pPr>
            <w:r>
              <w:rPr>
                <w:rFonts w:ascii="ＭＳ ゴシック" w:eastAsia="ＭＳ ゴシック" w:hAnsi="ＭＳ ゴシック" w:hint="eastAsia"/>
                <w:color w:val="FF0000"/>
                <w:spacing w:val="6"/>
                <w:sz w:val="18"/>
                <w:szCs w:val="18"/>
              </w:rPr>
              <w:t>５１</w:t>
            </w:r>
            <w:r w:rsidR="003310A3" w:rsidRPr="000E7D45">
              <w:rPr>
                <w:rFonts w:ascii="ＭＳ ゴシック" w:eastAsia="ＭＳ ゴシック" w:hAnsi="ＭＳ ゴシック" w:hint="eastAsia"/>
                <w:color w:val="FF0000"/>
                <w:spacing w:val="6"/>
                <w:sz w:val="18"/>
                <w:szCs w:val="18"/>
              </w:rPr>
              <w:t>千</w:t>
            </w:r>
            <w:r w:rsidR="009B4DB9" w:rsidRPr="000E7D45">
              <w:rPr>
                <w:rFonts w:ascii="ＭＳ ゴシック" w:eastAsia="ＭＳ ゴシック" w:hAnsi="ＭＳ ゴシック" w:hint="eastAsia"/>
                <w:color w:val="FF0000"/>
                <w:spacing w:val="6"/>
                <w:sz w:val="18"/>
                <w:szCs w:val="18"/>
              </w:rPr>
              <w:t>円</w:t>
            </w:r>
          </w:p>
          <w:p w:rsidR="009B4DB9" w:rsidRPr="00960821" w:rsidRDefault="000F0BE6" w:rsidP="00E046C2">
            <w:pPr>
              <w:suppressAutoHyphens/>
              <w:kinsoku w:val="0"/>
              <w:wordWrap w:val="0"/>
              <w:autoSpaceDE w:val="0"/>
              <w:autoSpaceDN w:val="0"/>
              <w:spacing w:line="240" w:lineRule="exact"/>
              <w:jc w:val="center"/>
              <w:rPr>
                <w:rFonts w:ascii="ＭＳ ゴシック" w:eastAsia="ＭＳ ゴシック" w:hAnsi="ＭＳ ゴシック"/>
                <w:color w:val="000000"/>
                <w:spacing w:val="6"/>
                <w:sz w:val="18"/>
                <w:szCs w:val="18"/>
              </w:rPr>
            </w:pPr>
            <w:r w:rsidRPr="000E7D45">
              <w:rPr>
                <w:rFonts w:ascii="ＭＳ ゴシック" w:eastAsia="ＭＳ ゴシック" w:hAnsi="ＭＳ ゴシック" w:hint="eastAsia"/>
                <w:color w:val="FF0000"/>
                <w:spacing w:val="6"/>
                <w:sz w:val="18"/>
                <w:szCs w:val="18"/>
              </w:rPr>
              <w:t>以内</w:t>
            </w:r>
          </w:p>
        </w:tc>
      </w:tr>
      <w:tr w:rsidR="000F0BE6" w:rsidTr="00353030">
        <w:trPr>
          <w:trHeight w:val="890"/>
        </w:trPr>
        <w:tc>
          <w:tcPr>
            <w:tcW w:w="1701" w:type="dxa"/>
            <w:tcBorders>
              <w:top w:val="single" w:sz="4" w:space="0" w:color="auto"/>
              <w:left w:val="single" w:sz="4" w:space="0" w:color="000000"/>
              <w:bottom w:val="nil"/>
              <w:right w:val="single" w:sz="4" w:space="0" w:color="000000"/>
            </w:tcBorders>
            <w:vAlign w:val="center"/>
          </w:tcPr>
          <w:p w:rsidR="00DB4B3A" w:rsidRPr="00960821" w:rsidRDefault="000F0BE6"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アウトリーチ支援費</w:t>
            </w:r>
          </w:p>
        </w:tc>
        <w:tc>
          <w:tcPr>
            <w:tcW w:w="6237" w:type="dxa"/>
            <w:tcBorders>
              <w:top w:val="single" w:sz="4" w:space="0" w:color="auto"/>
              <w:left w:val="single" w:sz="4" w:space="0" w:color="000000"/>
              <w:bottom w:val="nil"/>
              <w:right w:val="single" w:sz="4" w:space="0" w:color="000000"/>
            </w:tcBorders>
          </w:tcPr>
          <w:p w:rsidR="00DB4B3A" w:rsidRPr="00960821" w:rsidRDefault="008F4A4D" w:rsidP="00353030">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color w:val="000000"/>
                <w:spacing w:val="6"/>
                <w:sz w:val="18"/>
                <w:szCs w:val="18"/>
              </w:rPr>
            </w:pPr>
            <w:r w:rsidRPr="00960821">
              <w:rPr>
                <w:rFonts w:ascii="ＭＳ ゴシック" w:eastAsia="ＭＳ ゴシック" w:hAnsi="ＭＳ ゴシック" w:hint="eastAsia"/>
                <w:color w:val="000000"/>
                <w:spacing w:val="6"/>
                <w:sz w:val="18"/>
                <w:szCs w:val="18"/>
              </w:rPr>
              <w:t>※</w:t>
            </w:r>
            <w:r w:rsidR="00353030">
              <w:rPr>
                <w:rFonts w:ascii="ＭＳ ゴシック" w:eastAsia="ＭＳ ゴシック" w:hAnsi="ＭＳ ゴシック" w:hint="eastAsia"/>
                <w:color w:val="000000"/>
                <w:spacing w:val="6"/>
                <w:sz w:val="18"/>
                <w:szCs w:val="18"/>
              </w:rPr>
              <w:t xml:space="preserve">　</w:t>
            </w:r>
            <w:r w:rsidR="004B7AAE" w:rsidRPr="00960821">
              <w:rPr>
                <w:rFonts w:ascii="ＭＳ ゴシック" w:eastAsia="ＭＳ ゴシック" w:hAnsi="ＭＳ ゴシック" w:hint="eastAsia"/>
                <w:color w:val="000000"/>
                <w:spacing w:val="6"/>
                <w:sz w:val="18"/>
                <w:szCs w:val="18"/>
              </w:rPr>
              <w:t>要領別紙に定める常勤換算数を確保した体制となるよう、</w:t>
            </w:r>
            <w:r w:rsidRPr="00960821">
              <w:rPr>
                <w:rFonts w:ascii="ＭＳ ゴシック" w:eastAsia="ＭＳ ゴシック" w:hAnsi="ＭＳ ゴシック" w:hint="eastAsia"/>
                <w:color w:val="000000"/>
                <w:spacing w:val="6"/>
                <w:sz w:val="18"/>
                <w:szCs w:val="18"/>
              </w:rPr>
              <w:t>アウトリーチ支援</w:t>
            </w:r>
            <w:r w:rsidR="004B7AAE" w:rsidRPr="00960821">
              <w:rPr>
                <w:rFonts w:ascii="ＭＳ ゴシック" w:eastAsia="ＭＳ ゴシック" w:hAnsi="ＭＳ ゴシック" w:hint="eastAsia"/>
                <w:color w:val="000000"/>
                <w:spacing w:val="6"/>
                <w:sz w:val="18"/>
                <w:szCs w:val="18"/>
              </w:rPr>
              <w:t>員</w:t>
            </w:r>
            <w:r w:rsidRPr="00960821">
              <w:rPr>
                <w:rFonts w:ascii="ＭＳ ゴシック" w:eastAsia="ＭＳ ゴシック" w:hAnsi="ＭＳ ゴシック" w:hint="eastAsia"/>
                <w:color w:val="000000"/>
                <w:spacing w:val="6"/>
                <w:sz w:val="18"/>
                <w:szCs w:val="18"/>
              </w:rPr>
              <w:t>に係る人件費</w:t>
            </w:r>
            <w:r w:rsidR="00936499" w:rsidRPr="00960821">
              <w:rPr>
                <w:rFonts w:ascii="ＭＳ ゴシック" w:eastAsia="ＭＳ ゴシック" w:hAnsi="ＭＳ ゴシック" w:hint="eastAsia"/>
                <w:color w:val="000000"/>
                <w:spacing w:val="6"/>
                <w:sz w:val="18"/>
                <w:szCs w:val="18"/>
              </w:rPr>
              <w:t>を</w:t>
            </w:r>
            <w:r w:rsidRPr="00960821">
              <w:rPr>
                <w:rFonts w:ascii="ＭＳ ゴシック" w:eastAsia="ＭＳ ゴシック" w:hAnsi="ＭＳ ゴシック" w:hint="eastAsia"/>
                <w:color w:val="000000"/>
                <w:spacing w:val="6"/>
                <w:sz w:val="18"/>
                <w:szCs w:val="18"/>
              </w:rPr>
              <w:t>記載してください。</w:t>
            </w:r>
          </w:p>
          <w:p w:rsidR="00882C1F" w:rsidRPr="00960821" w:rsidRDefault="00882C1F" w:rsidP="004B7AAE">
            <w:pPr>
              <w:suppressAutoHyphens/>
              <w:kinsoku w:val="0"/>
              <w:wordWrap w:val="0"/>
              <w:autoSpaceDE w:val="0"/>
              <w:autoSpaceDN w:val="0"/>
              <w:spacing w:line="200" w:lineRule="exact"/>
              <w:jc w:val="left"/>
              <w:rPr>
                <w:rFonts w:ascii="ＭＳ ゴシック" w:eastAsia="ＭＳ ゴシック" w:hAnsi="ＭＳ ゴシック"/>
                <w:color w:val="000000"/>
                <w:spacing w:val="6"/>
                <w:sz w:val="18"/>
                <w:szCs w:val="18"/>
              </w:rPr>
            </w:pPr>
          </w:p>
        </w:tc>
        <w:tc>
          <w:tcPr>
            <w:tcW w:w="1134" w:type="dxa"/>
            <w:tcBorders>
              <w:top w:val="single" w:sz="4" w:space="0" w:color="auto"/>
              <w:left w:val="single" w:sz="4" w:space="0" w:color="000000"/>
              <w:bottom w:val="nil"/>
              <w:right w:val="single" w:sz="4" w:space="0" w:color="000000"/>
            </w:tcBorders>
            <w:vAlign w:val="center"/>
          </w:tcPr>
          <w:p w:rsidR="00DB4B3A" w:rsidRPr="00960821" w:rsidRDefault="002B669D" w:rsidP="00E046C2">
            <w:pPr>
              <w:suppressAutoHyphens/>
              <w:kinsoku w:val="0"/>
              <w:wordWrap w:val="0"/>
              <w:autoSpaceDE w:val="0"/>
              <w:autoSpaceDN w:val="0"/>
              <w:spacing w:line="240" w:lineRule="exact"/>
              <w:jc w:val="center"/>
              <w:rPr>
                <w:rFonts w:ascii="ＭＳ ゴシック" w:eastAsia="ＭＳ ゴシック" w:hAnsi="ＭＳ ゴシック"/>
                <w:color w:val="000000"/>
                <w:spacing w:val="6"/>
                <w:sz w:val="18"/>
                <w:szCs w:val="18"/>
              </w:rPr>
            </w:pPr>
            <w:r>
              <w:rPr>
                <w:rFonts w:ascii="ＭＳ ゴシック" w:eastAsia="ＭＳ ゴシック" w:hAnsi="ＭＳ ゴシック" w:hint="eastAsia"/>
                <w:color w:val="FF0000"/>
                <w:spacing w:val="6"/>
                <w:sz w:val="18"/>
                <w:szCs w:val="18"/>
              </w:rPr>
              <w:t>１，７１３</w:t>
            </w:r>
            <w:r w:rsidR="00D163DF" w:rsidRPr="000E7D45">
              <w:rPr>
                <w:rFonts w:ascii="ＭＳ ゴシック" w:eastAsia="ＭＳ ゴシック" w:hAnsi="ＭＳ ゴシック" w:hint="eastAsia"/>
                <w:color w:val="FF0000"/>
                <w:spacing w:val="6"/>
                <w:sz w:val="18"/>
                <w:szCs w:val="18"/>
              </w:rPr>
              <w:t>千円以内</w:t>
            </w:r>
          </w:p>
        </w:tc>
      </w:tr>
      <w:tr w:rsidR="000F0BE6" w:rsidTr="00353030">
        <w:trPr>
          <w:trHeight w:val="1541"/>
        </w:trPr>
        <w:tc>
          <w:tcPr>
            <w:tcW w:w="1701" w:type="dxa"/>
            <w:tcBorders>
              <w:top w:val="single" w:sz="4" w:space="0" w:color="auto"/>
              <w:left w:val="single" w:sz="4" w:space="0" w:color="000000"/>
              <w:bottom w:val="nil"/>
              <w:right w:val="single" w:sz="4" w:space="0" w:color="000000"/>
            </w:tcBorders>
            <w:vAlign w:val="center"/>
          </w:tcPr>
          <w:p w:rsidR="00B6671A" w:rsidRPr="00960821" w:rsidRDefault="00D163DF"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家計改善</w:t>
            </w:r>
          </w:p>
          <w:p w:rsidR="00DB4B3A" w:rsidRPr="00960821" w:rsidRDefault="00D163DF" w:rsidP="00E046C2">
            <w:pPr>
              <w:suppressAutoHyphens/>
              <w:kinsoku w:val="0"/>
              <w:autoSpaceDE w:val="0"/>
              <w:autoSpaceDN w:val="0"/>
              <w:spacing w:line="364" w:lineRule="atLeast"/>
              <w:jc w:val="center"/>
              <w:rPr>
                <w:rFonts w:ascii="ＭＳ ゴシック" w:eastAsia="ＭＳ ゴシック" w:hAnsi="ＭＳ ゴシック"/>
                <w:color w:val="000000"/>
                <w:spacing w:val="6"/>
                <w:sz w:val="24"/>
                <w:szCs w:val="24"/>
              </w:rPr>
            </w:pPr>
            <w:r w:rsidRPr="00960821">
              <w:rPr>
                <w:rFonts w:ascii="ＭＳ ゴシック" w:eastAsia="ＭＳ ゴシック" w:hAnsi="ＭＳ ゴシック" w:hint="eastAsia"/>
                <w:color w:val="000000"/>
                <w:spacing w:val="6"/>
                <w:sz w:val="24"/>
                <w:szCs w:val="24"/>
              </w:rPr>
              <w:t>支援費</w:t>
            </w:r>
          </w:p>
        </w:tc>
        <w:tc>
          <w:tcPr>
            <w:tcW w:w="6237" w:type="dxa"/>
            <w:tcBorders>
              <w:top w:val="single" w:sz="4" w:space="0" w:color="auto"/>
              <w:left w:val="single" w:sz="4" w:space="0" w:color="000000"/>
              <w:bottom w:val="nil"/>
              <w:right w:val="single" w:sz="4" w:space="0" w:color="000000"/>
            </w:tcBorders>
          </w:tcPr>
          <w:p w:rsidR="00DB4B3A" w:rsidRPr="00960821" w:rsidRDefault="002B669D" w:rsidP="00121B1C">
            <w:pPr>
              <w:suppressAutoHyphens/>
              <w:kinsoku w:val="0"/>
              <w:wordWrap w:val="0"/>
              <w:autoSpaceDE w:val="0"/>
              <w:autoSpaceDN w:val="0"/>
              <w:spacing w:line="200" w:lineRule="exact"/>
              <w:ind w:left="180" w:hangingChars="100" w:hanging="180"/>
              <w:jc w:val="left"/>
              <w:rPr>
                <w:rFonts w:ascii="ＭＳ ゴシック" w:eastAsia="ＭＳ ゴシック" w:hAnsi="ＭＳ ゴシック"/>
                <w:color w:val="000000"/>
                <w:spacing w:val="6"/>
                <w:sz w:val="18"/>
                <w:szCs w:val="18"/>
              </w:rPr>
            </w:pPr>
            <w:r>
              <w:rPr>
                <w:rFonts w:ascii="ＭＳ ゴシック" w:eastAsia="ＭＳ ゴシック" w:hAnsi="ＭＳ ゴシック" w:hint="eastAsia"/>
                <w:noProof/>
                <w:color w:val="000000"/>
                <w:spacing w:val="6"/>
                <w:sz w:val="18"/>
                <w:szCs w:val="18"/>
              </w:rPr>
              <mc:AlternateContent>
                <mc:Choice Requires="wps">
                  <w:drawing>
                    <wp:anchor distT="0" distB="0" distL="114300" distR="114300" simplePos="0" relativeHeight="251655680" behindDoc="0" locked="0" layoutInCell="1" allowOverlap="1">
                      <wp:simplePos x="0" y="0"/>
                      <wp:positionH relativeFrom="column">
                        <wp:posOffset>151765</wp:posOffset>
                      </wp:positionH>
                      <wp:positionV relativeFrom="paragraph">
                        <wp:posOffset>360680</wp:posOffset>
                      </wp:positionV>
                      <wp:extent cx="1085850" cy="3810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81000"/>
                              </a:xfrm>
                              <a:prstGeom prst="rect">
                                <a:avLst/>
                              </a:prstGeom>
                              <a:solidFill>
                                <a:srgbClr val="002060"/>
                              </a:solidFill>
                              <a:ln w="9525">
                                <a:noFill/>
                                <a:miter lim="800000"/>
                                <a:headEnd/>
                                <a:tailEnd/>
                              </a:ln>
                            </wps:spPr>
                            <wps:txbx>
                              <w:txbxContent>
                                <w:p w:rsidR="00353030" w:rsidRDefault="000F0BE6" w:rsidP="0012411B">
                                  <w:pPr>
                                    <w:spacing w:line="240" w:lineRule="exact"/>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w:t>
                                  </w:r>
                                  <w:r w:rsidR="0012411B" w:rsidRPr="00944455">
                                    <w:rPr>
                                      <w:rFonts w:ascii="ＭＳ ゴシック" w:eastAsia="ＭＳ ゴシック" w:hAnsi="ＭＳ ゴシック" w:hint="eastAsia"/>
                                      <w:b/>
                                      <w:color w:val="FFFFFF"/>
                                      <w:sz w:val="18"/>
                                    </w:rPr>
                                    <w:t>当初配当</w:t>
                                  </w:r>
                                  <w:r w:rsidRPr="00944455">
                                    <w:rPr>
                                      <w:rFonts w:ascii="ＭＳ ゴシック" w:eastAsia="ＭＳ ゴシック" w:hAnsi="ＭＳ ゴシック" w:hint="eastAsia"/>
                                      <w:b/>
                                      <w:color w:val="FFFFFF"/>
                                      <w:sz w:val="18"/>
                                    </w:rPr>
                                    <w:t>件数</w:t>
                                  </w:r>
                                </w:p>
                                <w:p w:rsidR="002D78E5" w:rsidRPr="00944455" w:rsidRDefault="009A0DC1" w:rsidP="00353030">
                                  <w:pPr>
                                    <w:spacing w:line="240" w:lineRule="exact"/>
                                    <w:ind w:leftChars="100" w:left="210"/>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４</w:t>
                                  </w:r>
                                  <w:r w:rsidR="000F0BE6" w:rsidRPr="00944455">
                                    <w:rPr>
                                      <w:rFonts w:ascii="ＭＳ ゴシック" w:eastAsia="ＭＳ ゴシック" w:hAnsi="ＭＳ ゴシック" w:hint="eastAsia"/>
                                      <w:b/>
                                      <w:color w:val="FFFFFF"/>
                                      <w:sz w:val="18"/>
                                    </w:rPr>
                                    <w:t>名分</w:t>
                                  </w:r>
                                </w:p>
                                <w:p w:rsidR="00121B1C" w:rsidRPr="00944455" w:rsidRDefault="00121B1C" w:rsidP="00353030">
                                  <w:pPr>
                                    <w:spacing w:line="240" w:lineRule="exact"/>
                                    <w:ind w:leftChars="100" w:left="210"/>
                                    <w:rPr>
                                      <w:rFonts w:ascii="ＭＳ ゴシック" w:eastAsia="ＭＳ ゴシック" w:hAnsi="ＭＳ ゴシック"/>
                                      <w:b/>
                                      <w:color w:val="FFFFFF"/>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1.95pt;margin-top:28.4pt;width:85.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" fillcolor="#002060" stroked="f">
                      <v:textbox inset="5.85pt,.7pt,5.85pt,.7pt">
                        <w:txbxContent>
                          <w:p w:rsidR="00353030" w:rsidRDefault="000F0BE6" w:rsidP="0012411B">
                            <w:pPr>
                              <w:spacing w:line="240" w:lineRule="exact"/>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w:t>
                            </w:r>
                            <w:r w:rsidR="0012411B" w:rsidRPr="00944455">
                              <w:rPr>
                                <w:rFonts w:ascii="ＭＳ ゴシック" w:eastAsia="ＭＳ ゴシック" w:hAnsi="ＭＳ ゴシック" w:hint="eastAsia"/>
                                <w:b/>
                                <w:color w:val="FFFFFF"/>
                                <w:sz w:val="18"/>
                              </w:rPr>
                              <w:t>当初配当</w:t>
                            </w:r>
                            <w:r w:rsidRPr="00944455">
                              <w:rPr>
                                <w:rFonts w:ascii="ＭＳ ゴシック" w:eastAsia="ＭＳ ゴシック" w:hAnsi="ＭＳ ゴシック" w:hint="eastAsia"/>
                                <w:b/>
                                <w:color w:val="FFFFFF"/>
                                <w:sz w:val="18"/>
                              </w:rPr>
                              <w:t>件数</w:t>
                            </w:r>
                          </w:p>
                          <w:p w:rsidR="002D78E5" w:rsidRPr="00944455" w:rsidRDefault="009A0DC1" w:rsidP="00353030">
                            <w:pPr>
                              <w:spacing w:line="240" w:lineRule="exact"/>
                              <w:ind w:leftChars="100" w:left="210"/>
                              <w:rPr>
                                <w:rFonts w:ascii="ＭＳ ゴシック" w:eastAsia="ＭＳ ゴシック" w:hAnsi="ＭＳ ゴシック"/>
                                <w:b/>
                                <w:color w:val="FFFFFF"/>
                                <w:sz w:val="18"/>
                              </w:rPr>
                            </w:pPr>
                            <w:r w:rsidRPr="00944455">
                              <w:rPr>
                                <w:rFonts w:ascii="ＭＳ ゴシック" w:eastAsia="ＭＳ ゴシック" w:hAnsi="ＭＳ ゴシック" w:hint="eastAsia"/>
                                <w:b/>
                                <w:color w:val="FFFFFF"/>
                                <w:sz w:val="18"/>
                              </w:rPr>
                              <w:t>４</w:t>
                            </w:r>
                            <w:r w:rsidR="000F0BE6" w:rsidRPr="00944455">
                              <w:rPr>
                                <w:rFonts w:ascii="ＭＳ ゴシック" w:eastAsia="ＭＳ ゴシック" w:hAnsi="ＭＳ ゴシック" w:hint="eastAsia"/>
                                <w:b/>
                                <w:color w:val="FFFFFF"/>
                                <w:sz w:val="18"/>
                              </w:rPr>
                              <w:t>名分</w:t>
                            </w:r>
                          </w:p>
                          <w:p w:rsidR="00121B1C" w:rsidRPr="00944455" w:rsidRDefault="00121B1C" w:rsidP="00353030">
                            <w:pPr>
                              <w:spacing w:line="240" w:lineRule="exact"/>
                              <w:ind w:leftChars="100" w:left="210"/>
                              <w:rPr>
                                <w:rFonts w:ascii="ＭＳ ゴシック" w:eastAsia="ＭＳ ゴシック" w:hAnsi="ＭＳ ゴシック"/>
                                <w:b/>
                                <w:color w:val="FFFFFF"/>
                                <w:sz w:val="18"/>
                              </w:rPr>
                            </w:pPr>
                          </w:p>
                        </w:txbxContent>
                      </v:textbox>
                    </v:rect>
                  </w:pict>
                </mc:Fallback>
              </mc:AlternateContent>
            </w:r>
            <w:r w:rsidR="00D163DF" w:rsidRPr="00960821">
              <w:rPr>
                <w:rFonts w:ascii="ＭＳ ゴシック" w:eastAsia="ＭＳ ゴシック" w:hAnsi="ＭＳ ゴシック" w:hint="eastAsia"/>
                <w:color w:val="000000"/>
                <w:spacing w:val="6"/>
                <w:sz w:val="18"/>
                <w:szCs w:val="18"/>
              </w:rPr>
              <w:t>※</w:t>
            </w:r>
            <w:r w:rsidR="00353030">
              <w:rPr>
                <w:rFonts w:ascii="ＭＳ ゴシック" w:eastAsia="ＭＳ ゴシック" w:hAnsi="ＭＳ ゴシック" w:hint="eastAsia"/>
                <w:color w:val="000000"/>
                <w:spacing w:val="6"/>
                <w:sz w:val="18"/>
                <w:szCs w:val="18"/>
              </w:rPr>
              <w:t xml:space="preserve">　</w:t>
            </w:r>
            <w:r w:rsidR="00882C1F" w:rsidRPr="00960821">
              <w:rPr>
                <w:rFonts w:ascii="ＭＳ ゴシック" w:eastAsia="ＭＳ ゴシック" w:hAnsi="ＭＳ ゴシック" w:hint="eastAsia"/>
                <w:color w:val="000000"/>
                <w:spacing w:val="6"/>
                <w:sz w:val="18"/>
                <w:szCs w:val="18"/>
              </w:rPr>
              <w:t>家計改善支援</w:t>
            </w:r>
            <w:r w:rsidR="004B7AAE" w:rsidRPr="00960821">
              <w:rPr>
                <w:rFonts w:ascii="ＭＳ ゴシック" w:eastAsia="ＭＳ ゴシック" w:hAnsi="ＭＳ ゴシック" w:hint="eastAsia"/>
                <w:color w:val="000000"/>
                <w:spacing w:val="6"/>
                <w:sz w:val="18"/>
                <w:szCs w:val="18"/>
              </w:rPr>
              <w:t>事業実施要領別紙に定める費用の額について、実施ケース</w:t>
            </w:r>
            <w:r w:rsidR="000F0BE6" w:rsidRPr="000E7D45">
              <w:rPr>
                <w:rFonts w:ascii="ＭＳ ゴシック" w:eastAsia="ＭＳ ゴシック" w:hAnsi="ＭＳ ゴシック" w:hint="eastAsia"/>
                <w:color w:val="FF0000"/>
                <w:spacing w:val="6"/>
                <w:sz w:val="18"/>
                <w:szCs w:val="18"/>
              </w:rPr>
              <w:t>●●</w:t>
            </w:r>
            <w:r w:rsidR="004B7AAE" w:rsidRPr="000E7D45">
              <w:rPr>
                <w:rFonts w:ascii="ＭＳ ゴシック" w:eastAsia="ＭＳ ゴシック" w:hAnsi="ＭＳ ゴシック" w:hint="eastAsia"/>
                <w:color w:val="FF0000"/>
                <w:spacing w:val="6"/>
                <w:sz w:val="18"/>
                <w:szCs w:val="18"/>
              </w:rPr>
              <w:t>件</w:t>
            </w:r>
            <w:r w:rsidR="004B7AAE" w:rsidRPr="00960821">
              <w:rPr>
                <w:rFonts w:ascii="ＭＳ ゴシック" w:eastAsia="ＭＳ ゴシック" w:hAnsi="ＭＳ ゴシック" w:hint="eastAsia"/>
                <w:color w:val="000000"/>
                <w:spacing w:val="6"/>
                <w:sz w:val="18"/>
                <w:szCs w:val="18"/>
              </w:rPr>
              <w:t>以上の実施を想定して積算してください。</w:t>
            </w:r>
          </w:p>
        </w:tc>
        <w:tc>
          <w:tcPr>
            <w:tcW w:w="1134" w:type="dxa"/>
            <w:tcBorders>
              <w:top w:val="single" w:sz="4" w:space="0" w:color="auto"/>
              <w:left w:val="single" w:sz="4" w:space="0" w:color="000000"/>
              <w:bottom w:val="nil"/>
              <w:right w:val="single" w:sz="4" w:space="0" w:color="000000"/>
            </w:tcBorders>
            <w:vAlign w:val="center"/>
          </w:tcPr>
          <w:p w:rsidR="00DB4B3A" w:rsidRPr="00960821" w:rsidRDefault="002B669D" w:rsidP="00E046C2">
            <w:pPr>
              <w:suppressAutoHyphens/>
              <w:kinsoku w:val="0"/>
              <w:wordWrap w:val="0"/>
              <w:autoSpaceDE w:val="0"/>
              <w:autoSpaceDN w:val="0"/>
              <w:spacing w:line="240" w:lineRule="exact"/>
              <w:jc w:val="center"/>
              <w:rPr>
                <w:rFonts w:ascii="ＭＳ ゴシック" w:eastAsia="ＭＳ ゴシック" w:hAnsi="ＭＳ ゴシック"/>
                <w:color w:val="000000"/>
                <w:spacing w:val="6"/>
                <w:sz w:val="18"/>
                <w:szCs w:val="18"/>
              </w:rPr>
            </w:pPr>
            <w:r>
              <w:rPr>
                <w:rFonts w:ascii="ＭＳ ゴシック" w:eastAsia="ＭＳ ゴシック" w:hAnsi="ＭＳ ゴシック" w:hint="eastAsia"/>
                <w:color w:val="FF0000"/>
                <w:spacing w:val="6"/>
                <w:sz w:val="18"/>
                <w:szCs w:val="18"/>
              </w:rPr>
              <w:t>２４０</w:t>
            </w:r>
            <w:r w:rsidR="00D163DF" w:rsidRPr="000E7D45">
              <w:rPr>
                <w:rFonts w:ascii="ＭＳ ゴシック" w:eastAsia="ＭＳ ゴシック" w:hAnsi="ＭＳ ゴシック" w:hint="eastAsia"/>
                <w:color w:val="FF0000"/>
                <w:spacing w:val="6"/>
                <w:sz w:val="18"/>
                <w:szCs w:val="18"/>
              </w:rPr>
              <w:t>千円以内</w:t>
            </w:r>
          </w:p>
        </w:tc>
      </w:tr>
      <w:tr w:rsidR="000F0BE6" w:rsidRPr="00C75C5F" w:rsidTr="00353030">
        <w:trPr>
          <w:trHeight w:val="1313"/>
        </w:trPr>
        <w:tc>
          <w:tcPr>
            <w:tcW w:w="1701" w:type="dxa"/>
            <w:tcBorders>
              <w:top w:val="single" w:sz="4" w:space="0" w:color="auto"/>
              <w:left w:val="single" w:sz="4" w:space="0" w:color="000000"/>
              <w:bottom w:val="nil"/>
              <w:right w:val="single" w:sz="4" w:space="0" w:color="000000"/>
            </w:tcBorders>
            <w:vAlign w:val="center"/>
          </w:tcPr>
          <w:p w:rsidR="00687D47" w:rsidRPr="00C75C5F" w:rsidRDefault="000F0BE6" w:rsidP="00E046C2">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C75C5F">
              <w:rPr>
                <w:rFonts w:ascii="ＭＳ ゴシック" w:eastAsia="ＭＳ ゴシック" w:hAnsi="ＭＳ ゴシック" w:hint="eastAsia"/>
                <w:spacing w:val="6"/>
                <w:sz w:val="24"/>
                <w:szCs w:val="24"/>
              </w:rPr>
              <w:t>消費税等</w:t>
            </w:r>
          </w:p>
          <w:p w:rsidR="00687D47" w:rsidRPr="00C75C5F" w:rsidRDefault="000F0BE6" w:rsidP="00E046C2">
            <w:pPr>
              <w:suppressAutoHyphens/>
              <w:kinsoku w:val="0"/>
              <w:autoSpaceDE w:val="0"/>
              <w:autoSpaceDN w:val="0"/>
              <w:spacing w:line="364" w:lineRule="atLeast"/>
              <w:jc w:val="center"/>
              <w:rPr>
                <w:rFonts w:ascii="ＭＳ ゴシック" w:eastAsia="ＭＳ ゴシック" w:hAnsi="ＭＳ ゴシック"/>
                <w:spacing w:val="6"/>
                <w:sz w:val="24"/>
                <w:szCs w:val="24"/>
              </w:rPr>
            </w:pPr>
            <w:r w:rsidRPr="00C75C5F">
              <w:rPr>
                <w:rFonts w:ascii="ＭＳ ゴシック" w:eastAsia="ＭＳ ゴシック" w:hAnsi="ＭＳ ゴシック" w:hint="eastAsia"/>
                <w:spacing w:val="6"/>
                <w:sz w:val="24"/>
                <w:szCs w:val="24"/>
              </w:rPr>
              <w:t>相当額</w:t>
            </w:r>
          </w:p>
        </w:tc>
        <w:tc>
          <w:tcPr>
            <w:tcW w:w="6237" w:type="dxa"/>
            <w:tcBorders>
              <w:top w:val="single" w:sz="4" w:space="0" w:color="auto"/>
              <w:left w:val="single" w:sz="4" w:space="0" w:color="000000"/>
              <w:bottom w:val="nil"/>
              <w:right w:val="single" w:sz="4" w:space="0" w:color="000000"/>
            </w:tcBorders>
          </w:tcPr>
          <w:p w:rsidR="00687D47" w:rsidRPr="00C75C5F" w:rsidRDefault="00C86AB5" w:rsidP="00353030">
            <w:pPr>
              <w:suppressAutoHyphens/>
              <w:kinsoku w:val="0"/>
              <w:wordWrap w:val="0"/>
              <w:autoSpaceDE w:val="0"/>
              <w:autoSpaceDN w:val="0"/>
              <w:spacing w:line="200" w:lineRule="exact"/>
              <w:ind w:left="192" w:hangingChars="100" w:hanging="192"/>
              <w:jc w:val="left"/>
              <w:rPr>
                <w:rFonts w:ascii="ＭＳ ゴシック" w:eastAsia="ＭＳ ゴシック" w:hAnsi="ＭＳ ゴシック"/>
                <w:spacing w:val="6"/>
                <w:sz w:val="18"/>
                <w:szCs w:val="18"/>
              </w:rPr>
            </w:pPr>
            <w:r w:rsidRPr="00C75C5F">
              <w:rPr>
                <w:rFonts w:ascii="ＭＳ ゴシック" w:eastAsia="ＭＳ ゴシック" w:hAnsi="ＭＳ ゴシック" w:hint="eastAsia"/>
                <w:spacing w:val="6"/>
                <w:sz w:val="18"/>
                <w:szCs w:val="18"/>
              </w:rPr>
              <w:t>※上記の合計（消費税等を除いた額）×0.1とします。</w:t>
            </w:r>
          </w:p>
        </w:tc>
        <w:tc>
          <w:tcPr>
            <w:tcW w:w="1134" w:type="dxa"/>
            <w:tcBorders>
              <w:top w:val="single" w:sz="4" w:space="0" w:color="auto"/>
              <w:left w:val="single" w:sz="4" w:space="0" w:color="000000"/>
              <w:bottom w:val="nil"/>
              <w:right w:val="single" w:sz="4" w:space="0" w:color="000000"/>
            </w:tcBorders>
            <w:vAlign w:val="center"/>
          </w:tcPr>
          <w:p w:rsidR="007017B3" w:rsidRPr="00C75C5F" w:rsidRDefault="007017B3" w:rsidP="007017B3">
            <w:pPr>
              <w:suppressAutoHyphens/>
              <w:kinsoku w:val="0"/>
              <w:autoSpaceDE w:val="0"/>
              <w:autoSpaceDN w:val="0"/>
              <w:spacing w:line="240" w:lineRule="exact"/>
              <w:jc w:val="center"/>
              <w:rPr>
                <w:rFonts w:ascii="ＭＳ ゴシック" w:eastAsia="ＭＳ ゴシック" w:hAnsi="ＭＳ ゴシック"/>
                <w:spacing w:val="6"/>
                <w:sz w:val="18"/>
                <w:szCs w:val="18"/>
              </w:rPr>
            </w:pPr>
            <w:r w:rsidRPr="007017B3">
              <w:rPr>
                <w:rFonts w:ascii="ＭＳ ゴシック" w:eastAsia="ＭＳ ゴシック" w:hAnsi="ＭＳ ゴシック" w:hint="eastAsia"/>
                <w:color w:val="FF0000"/>
                <w:spacing w:val="6"/>
                <w:sz w:val="18"/>
                <w:szCs w:val="18"/>
              </w:rPr>
              <w:t>１，４１９千円</w:t>
            </w:r>
          </w:p>
        </w:tc>
      </w:tr>
      <w:tr w:rsidR="000F0BE6" w:rsidRPr="00C75C5F" w:rsidTr="00353030">
        <w:trPr>
          <w:trHeight w:val="1128"/>
        </w:trPr>
        <w:tc>
          <w:tcPr>
            <w:tcW w:w="1701" w:type="dxa"/>
            <w:tcBorders>
              <w:top w:val="single" w:sz="4" w:space="0" w:color="000000"/>
              <w:left w:val="single" w:sz="4" w:space="0" w:color="000000"/>
              <w:bottom w:val="single" w:sz="4" w:space="0" w:color="000000"/>
              <w:right w:val="single" w:sz="4" w:space="0" w:color="000000"/>
            </w:tcBorders>
            <w:vAlign w:val="center"/>
          </w:tcPr>
          <w:p w:rsidR="009D2976" w:rsidRPr="00C75C5F" w:rsidRDefault="000F0BE6" w:rsidP="001B1FB6">
            <w:pPr>
              <w:suppressAutoHyphens/>
              <w:kinsoku w:val="0"/>
              <w:wordWrap w:val="0"/>
              <w:autoSpaceDE w:val="0"/>
              <w:autoSpaceDN w:val="0"/>
              <w:spacing w:line="364" w:lineRule="atLeast"/>
              <w:jc w:val="center"/>
              <w:rPr>
                <w:rFonts w:ascii="ＭＳ ゴシック" w:eastAsia="ＭＳ ゴシック" w:hAnsi="ＭＳ ゴシック"/>
                <w:spacing w:val="6"/>
                <w:sz w:val="24"/>
                <w:szCs w:val="24"/>
              </w:rPr>
            </w:pPr>
            <w:r w:rsidRPr="00C75C5F">
              <w:rPr>
                <w:rFonts w:ascii="ＭＳ ゴシック" w:eastAsia="ＭＳ ゴシック" w:hAnsi="ＭＳ ゴシック" w:hint="eastAsia"/>
                <w:spacing w:val="6"/>
                <w:sz w:val="24"/>
                <w:szCs w:val="24"/>
              </w:rPr>
              <w:t>合　　計</w:t>
            </w:r>
          </w:p>
        </w:tc>
        <w:tc>
          <w:tcPr>
            <w:tcW w:w="6237" w:type="dxa"/>
            <w:tcBorders>
              <w:top w:val="single" w:sz="4" w:space="0" w:color="000000"/>
              <w:left w:val="single" w:sz="4" w:space="0" w:color="000000"/>
              <w:bottom w:val="single" w:sz="4" w:space="0" w:color="000000"/>
              <w:right w:val="single" w:sz="4" w:space="0" w:color="000000"/>
            </w:tcBorders>
          </w:tcPr>
          <w:p w:rsidR="009D2976" w:rsidRPr="00C75C5F"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p w:rsidR="009D2976" w:rsidRPr="00C75C5F"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p w:rsidR="009D2976" w:rsidRPr="00C75C5F" w:rsidRDefault="009D2976" w:rsidP="00791433">
            <w:pPr>
              <w:suppressAutoHyphens/>
              <w:kinsoku w:val="0"/>
              <w:wordWrap w:val="0"/>
              <w:autoSpaceDE w:val="0"/>
              <w:autoSpaceDN w:val="0"/>
              <w:spacing w:line="364" w:lineRule="atLeast"/>
              <w:jc w:val="left"/>
              <w:rPr>
                <w:rFonts w:ascii="ＭＳ ゴシック" w:eastAsia="ＭＳ ゴシック" w:hAnsi="ＭＳ ゴシック"/>
                <w:spacing w:val="6"/>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9D2976" w:rsidRPr="007A7EB4" w:rsidRDefault="002B669D" w:rsidP="00E046C2">
            <w:pPr>
              <w:suppressAutoHyphens/>
              <w:kinsoku w:val="0"/>
              <w:autoSpaceDE w:val="0"/>
              <w:autoSpaceDN w:val="0"/>
              <w:spacing w:line="240" w:lineRule="exact"/>
              <w:jc w:val="center"/>
              <w:rPr>
                <w:rFonts w:ascii="ＭＳ ゴシック" w:eastAsia="ＭＳ ゴシック" w:hAnsi="ＭＳ ゴシック"/>
                <w:spacing w:val="6"/>
                <w:sz w:val="16"/>
                <w:szCs w:val="18"/>
              </w:rPr>
            </w:pPr>
            <w:r w:rsidRPr="002B669D">
              <w:rPr>
                <w:rFonts w:ascii="ＭＳ ゴシック" w:eastAsia="ＭＳ ゴシック" w:hAnsi="ＭＳ ゴシック" w:hint="eastAsia"/>
                <w:color w:val="FF0000"/>
                <w:spacing w:val="6"/>
                <w:sz w:val="16"/>
                <w:szCs w:val="18"/>
              </w:rPr>
              <w:t>１５，６０２</w:t>
            </w:r>
            <w:r w:rsidR="001D6B5C" w:rsidRPr="00C640FF">
              <w:rPr>
                <w:rFonts w:ascii="ＭＳ ゴシック" w:eastAsia="ＭＳ ゴシック" w:hAnsi="ＭＳ ゴシック" w:hint="eastAsia"/>
                <w:color w:val="FF0000"/>
                <w:spacing w:val="6"/>
                <w:sz w:val="18"/>
                <w:szCs w:val="18"/>
              </w:rPr>
              <w:t>千円以内</w:t>
            </w:r>
          </w:p>
        </w:tc>
      </w:tr>
    </w:tbl>
    <w:p w:rsidR="00353030" w:rsidRDefault="00C86AB5" w:rsidP="004344C6">
      <w:pPr>
        <w:spacing w:line="260" w:lineRule="exact"/>
        <w:ind w:left="180" w:hangingChars="100" w:hanging="180"/>
        <w:jc w:val="left"/>
        <w:rPr>
          <w:rFonts w:ascii="ＭＳ ゴシック" w:eastAsia="ＭＳ ゴシック" w:hAnsi="ＭＳ ゴシック"/>
          <w:sz w:val="18"/>
          <w:szCs w:val="21"/>
        </w:rPr>
      </w:pPr>
      <w:r w:rsidRPr="00C75C5F">
        <w:rPr>
          <w:rFonts w:ascii="ＭＳ ゴシック" w:eastAsia="ＭＳ ゴシック" w:hAnsi="ＭＳ ゴシック" w:hint="eastAsia"/>
          <w:sz w:val="18"/>
          <w:szCs w:val="21"/>
        </w:rPr>
        <w:t>※</w:t>
      </w:r>
      <w:r w:rsidR="00353030">
        <w:rPr>
          <w:rFonts w:ascii="ＭＳ ゴシック" w:eastAsia="ＭＳ ゴシック" w:hAnsi="ＭＳ ゴシック" w:hint="eastAsia"/>
          <w:sz w:val="18"/>
          <w:szCs w:val="21"/>
        </w:rPr>
        <w:t xml:space="preserve">　</w:t>
      </w:r>
      <w:r w:rsidR="000F0BE6" w:rsidRPr="00C75C5F">
        <w:rPr>
          <w:rFonts w:ascii="ＭＳ ゴシック" w:eastAsia="ＭＳ ゴシック" w:hAnsi="ＭＳ ゴシック"/>
          <w:sz w:val="18"/>
          <w:szCs w:val="21"/>
        </w:rPr>
        <w:t>費目ごとに</w:t>
      </w:r>
      <w:r w:rsidR="00383A98" w:rsidRPr="00C75C5F">
        <w:rPr>
          <w:rFonts w:ascii="ＭＳ ゴシック" w:eastAsia="ＭＳ ゴシック" w:hAnsi="ＭＳ ゴシック" w:hint="eastAsia"/>
          <w:sz w:val="18"/>
          <w:szCs w:val="21"/>
        </w:rPr>
        <w:t>消費税等相当額を除いて</w:t>
      </w:r>
      <w:r w:rsidRPr="00C75C5F">
        <w:rPr>
          <w:rFonts w:ascii="ＭＳ ゴシック" w:eastAsia="ＭＳ ゴシック" w:hAnsi="ＭＳ ゴシック"/>
          <w:sz w:val="18"/>
          <w:szCs w:val="21"/>
        </w:rPr>
        <w:t>記載し</w:t>
      </w:r>
      <w:r w:rsidR="000F0BE6" w:rsidRPr="00C75C5F">
        <w:rPr>
          <w:rFonts w:ascii="ＭＳ ゴシック" w:eastAsia="ＭＳ ゴシック" w:hAnsi="ＭＳ ゴシック"/>
          <w:sz w:val="18"/>
          <w:szCs w:val="21"/>
        </w:rPr>
        <w:t>上限額以内となるよう作成してください</w:t>
      </w:r>
      <w:r w:rsidR="000F0BE6" w:rsidRPr="00C75C5F">
        <w:rPr>
          <w:rFonts w:ascii="ＭＳ ゴシック" w:eastAsia="ＭＳ ゴシック" w:hAnsi="ＭＳ ゴシック" w:hint="eastAsia"/>
          <w:sz w:val="18"/>
          <w:szCs w:val="21"/>
        </w:rPr>
        <w:t>。</w:t>
      </w:r>
    </w:p>
    <w:p w:rsidR="003310A3" w:rsidRDefault="000F0BE6" w:rsidP="00353030">
      <w:pPr>
        <w:spacing w:line="260" w:lineRule="exact"/>
        <w:ind w:leftChars="100" w:left="210" w:firstLineChars="100" w:firstLine="180"/>
        <w:jc w:val="left"/>
        <w:rPr>
          <w:rFonts w:ascii="ＭＳ ゴシック" w:eastAsia="ＭＳ ゴシック" w:hAnsi="ＭＳ ゴシック"/>
          <w:color w:val="000000"/>
          <w:sz w:val="18"/>
          <w:szCs w:val="21"/>
        </w:rPr>
      </w:pPr>
      <w:r w:rsidRPr="00C75C5F">
        <w:rPr>
          <w:rFonts w:ascii="ＭＳ ゴシック" w:eastAsia="ＭＳ ゴシック" w:hAnsi="ＭＳ ゴシック" w:hint="eastAsia"/>
          <w:sz w:val="18"/>
          <w:szCs w:val="21"/>
        </w:rPr>
        <w:t>契約</w:t>
      </w:r>
      <w:r w:rsidR="002B12F3" w:rsidRPr="00C75C5F">
        <w:rPr>
          <w:rFonts w:ascii="ＭＳ ゴシック" w:eastAsia="ＭＳ ゴシック" w:hAnsi="ＭＳ ゴシック" w:hint="eastAsia"/>
          <w:sz w:val="18"/>
          <w:szCs w:val="21"/>
        </w:rPr>
        <w:t>金</w:t>
      </w:r>
      <w:r w:rsidRPr="00C75C5F">
        <w:rPr>
          <w:rFonts w:ascii="ＭＳ ゴシック" w:eastAsia="ＭＳ ゴシック" w:hAnsi="ＭＳ ゴシック"/>
          <w:sz w:val="18"/>
          <w:szCs w:val="21"/>
        </w:rPr>
        <w:t>額の</w:t>
      </w:r>
      <w:r w:rsidRPr="00C75C5F">
        <w:rPr>
          <w:rFonts w:ascii="ＭＳ ゴシック" w:eastAsia="ＭＳ ゴシック" w:hAnsi="ＭＳ ゴシック" w:hint="eastAsia"/>
          <w:sz w:val="18"/>
          <w:szCs w:val="21"/>
        </w:rPr>
        <w:t>算定</w:t>
      </w:r>
      <w:r w:rsidRPr="00C75C5F">
        <w:rPr>
          <w:rFonts w:ascii="ＭＳ ゴシック" w:eastAsia="ＭＳ ゴシック" w:hAnsi="ＭＳ ゴシック"/>
          <w:sz w:val="18"/>
          <w:szCs w:val="21"/>
        </w:rPr>
        <w:t>においては、消費税等相当額は、</w:t>
      </w:r>
      <w:r w:rsidRPr="00C75C5F">
        <w:rPr>
          <w:rFonts w:ascii="ＭＳ ゴシック" w:eastAsia="ＭＳ ゴシック" w:hAnsi="ＭＳ ゴシック" w:hint="eastAsia"/>
          <w:sz w:val="18"/>
          <w:szCs w:val="21"/>
        </w:rPr>
        <w:t>全て</w:t>
      </w:r>
      <w:r w:rsidRPr="00C75C5F">
        <w:rPr>
          <w:rFonts w:ascii="ＭＳ ゴシック" w:eastAsia="ＭＳ ゴシック" w:hAnsi="ＭＳ ゴシック"/>
          <w:sz w:val="18"/>
          <w:szCs w:val="21"/>
        </w:rPr>
        <w:t>の費目の合計</w:t>
      </w:r>
      <w:r w:rsidRPr="00960821">
        <w:rPr>
          <w:rFonts w:ascii="ＭＳ ゴシック" w:eastAsia="ＭＳ ゴシック" w:hAnsi="ＭＳ ゴシック" w:hint="eastAsia"/>
          <w:color w:val="000000"/>
          <w:sz w:val="18"/>
          <w:szCs w:val="21"/>
        </w:rPr>
        <w:t>（</w:t>
      </w:r>
      <w:r w:rsidRPr="00960821">
        <w:rPr>
          <w:rFonts w:ascii="ＭＳ ゴシック" w:eastAsia="ＭＳ ゴシック" w:hAnsi="ＭＳ ゴシック"/>
          <w:color w:val="000000"/>
          <w:sz w:val="18"/>
          <w:szCs w:val="21"/>
        </w:rPr>
        <w:t>消費税等相当額除く）に</w:t>
      </w:r>
      <w:r w:rsidR="004B46D6" w:rsidRPr="00960821">
        <w:rPr>
          <w:rFonts w:ascii="ＭＳ ゴシック" w:eastAsia="ＭＳ ゴシック" w:hAnsi="ＭＳ ゴシック"/>
          <w:color w:val="000000"/>
          <w:sz w:val="18"/>
          <w:szCs w:val="21"/>
        </w:rPr>
        <w:t>0.10</w:t>
      </w:r>
      <w:r w:rsidRPr="00960821">
        <w:rPr>
          <w:rFonts w:ascii="ＭＳ ゴシック" w:eastAsia="ＭＳ ゴシック" w:hAnsi="ＭＳ ゴシック"/>
          <w:color w:val="000000"/>
          <w:sz w:val="18"/>
          <w:szCs w:val="21"/>
        </w:rPr>
        <w:t>を乗じ</w:t>
      </w:r>
      <w:r w:rsidR="002B12F3" w:rsidRPr="00960821">
        <w:rPr>
          <w:rFonts w:ascii="ＭＳ ゴシック" w:eastAsia="ＭＳ ゴシック" w:hAnsi="ＭＳ ゴシック" w:hint="eastAsia"/>
          <w:color w:val="000000"/>
          <w:sz w:val="18"/>
          <w:szCs w:val="21"/>
        </w:rPr>
        <w:t>て</w:t>
      </w:r>
      <w:r w:rsidR="002B12F3" w:rsidRPr="00960821">
        <w:rPr>
          <w:rFonts w:ascii="ＭＳ ゴシック" w:eastAsia="ＭＳ ゴシック" w:hAnsi="ＭＳ ゴシック"/>
          <w:color w:val="000000"/>
          <w:sz w:val="18"/>
          <w:szCs w:val="21"/>
        </w:rPr>
        <w:t>算出す</w:t>
      </w:r>
      <w:r w:rsidRPr="00960821">
        <w:rPr>
          <w:rFonts w:ascii="ＭＳ ゴシック" w:eastAsia="ＭＳ ゴシック" w:hAnsi="ＭＳ ゴシック" w:hint="eastAsia"/>
          <w:color w:val="000000"/>
          <w:sz w:val="18"/>
          <w:szCs w:val="21"/>
        </w:rPr>
        <w:t>るものとします。</w:t>
      </w:r>
    </w:p>
    <w:p w:rsidR="000E7D45" w:rsidRDefault="000E7D45">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1631BB" w:rsidRDefault="001631BB" w:rsidP="001631BB">
      <w:pPr>
        <w:spacing w:line="260" w:lineRule="exact"/>
        <w:ind w:left="240" w:hangingChars="100" w:hanging="240"/>
        <w:jc w:val="left"/>
        <w:rPr>
          <w:rFonts w:ascii="ＭＳ ゴシック" w:eastAsia="ＭＳ ゴシック" w:hAnsi="ＭＳ ゴシック"/>
          <w:sz w:val="24"/>
          <w:szCs w:val="24"/>
        </w:rPr>
      </w:pPr>
      <w:r w:rsidRPr="001631BB">
        <w:rPr>
          <w:rFonts w:ascii="ＭＳ ゴシック" w:eastAsia="ＭＳ ゴシック" w:hAnsi="ＭＳ ゴシック" w:hint="eastAsia"/>
          <w:sz w:val="24"/>
          <w:szCs w:val="24"/>
        </w:rPr>
        <w:lastRenderedPageBreak/>
        <w:t>（別紙２）</w:t>
      </w:r>
    </w:p>
    <w:p w:rsidR="00792196" w:rsidRPr="001631BB" w:rsidRDefault="00792196" w:rsidP="001631BB">
      <w:pPr>
        <w:spacing w:line="260" w:lineRule="exact"/>
        <w:ind w:left="240" w:hangingChars="100" w:hanging="240"/>
        <w:jc w:val="left"/>
        <w:rPr>
          <w:rFonts w:ascii="ＭＳ ゴシック" w:eastAsia="ＭＳ ゴシック" w:hAnsi="ＭＳ ゴシック"/>
          <w:sz w:val="24"/>
          <w:szCs w:val="24"/>
        </w:rPr>
      </w:pPr>
    </w:p>
    <w:p w:rsidR="001631BB" w:rsidRPr="001631BB" w:rsidRDefault="001631BB" w:rsidP="001631BB">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【タブレット、多言語音声翻訳機器の仕様】</w:t>
      </w:r>
    </w:p>
    <w:p w:rsidR="001631BB" w:rsidRPr="001631BB" w:rsidRDefault="001631BB" w:rsidP="001631BB">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（以下と同等品以上で、支障なく相談支援が行える機器としてください。）</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1631BB" w:rsidRPr="001631BB" w:rsidTr="00792196">
        <w:tc>
          <w:tcPr>
            <w:tcW w:w="4536" w:type="dxa"/>
            <w:shd w:val="clear" w:color="auto" w:fill="auto"/>
          </w:tcPr>
          <w:p w:rsidR="001631BB" w:rsidRPr="001631BB" w:rsidRDefault="001631BB" w:rsidP="001631BB">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タブレット</w:t>
            </w:r>
          </w:p>
        </w:tc>
        <w:tc>
          <w:tcPr>
            <w:tcW w:w="4536" w:type="dxa"/>
            <w:shd w:val="clear" w:color="auto" w:fill="auto"/>
          </w:tcPr>
          <w:p w:rsidR="001631BB" w:rsidRPr="001631BB" w:rsidRDefault="001631BB" w:rsidP="001631BB">
            <w:pPr>
              <w:spacing w:line="260" w:lineRule="exact"/>
              <w:ind w:left="240" w:hangingChars="100" w:hanging="240"/>
              <w:jc w:val="left"/>
              <w:rPr>
                <w:rFonts w:ascii="ＭＳ ゴシック" w:eastAsia="ＭＳ ゴシック" w:hAnsi="ＭＳ ゴシック"/>
                <w:bCs/>
                <w:sz w:val="24"/>
                <w:szCs w:val="24"/>
              </w:rPr>
            </w:pPr>
            <w:r w:rsidRPr="001631BB">
              <w:rPr>
                <w:rFonts w:ascii="ＭＳ ゴシック" w:eastAsia="ＭＳ ゴシック" w:hAnsi="ＭＳ ゴシック" w:hint="eastAsia"/>
                <w:bCs/>
                <w:sz w:val="24"/>
                <w:szCs w:val="24"/>
              </w:rPr>
              <w:t>多言語音声翻訳機器</w:t>
            </w:r>
          </w:p>
        </w:tc>
      </w:tr>
      <w:tr w:rsidR="001631BB" w:rsidRPr="001631BB" w:rsidTr="00792196">
        <w:tc>
          <w:tcPr>
            <w:tcW w:w="4536" w:type="dxa"/>
            <w:shd w:val="clear" w:color="auto" w:fill="auto"/>
          </w:tcPr>
          <w:p w:rsidR="006107FF"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・インストールOS</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アンドロイド</w:t>
            </w:r>
          </w:p>
          <w:p w:rsidR="006107FF"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・オフィスソフト</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指定なし</w:t>
            </w:r>
          </w:p>
          <w:p w:rsidR="006107FF" w:rsidRDefault="006107FF" w:rsidP="001631BB">
            <w:pPr>
              <w:spacing w:line="260" w:lineRule="exact"/>
              <w:ind w:left="210" w:hangingChars="100" w:hanging="210"/>
              <w:jc w:val="left"/>
              <w:rPr>
                <w:rFonts w:ascii="ＭＳ ゴシック" w:eastAsia="ＭＳ ゴシック" w:hAnsi="ＭＳ ゴシック"/>
                <w:bCs/>
                <w:szCs w:val="24"/>
              </w:rPr>
            </w:pPr>
            <w:r>
              <w:rPr>
                <w:rFonts w:ascii="ＭＳ ゴシック" w:eastAsia="ＭＳ ゴシック" w:hAnsi="ＭＳ ゴシック" w:hint="eastAsia"/>
                <w:bCs/>
                <w:szCs w:val="24"/>
              </w:rPr>
              <w:t>・メインメモリ</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おおむね３GB以上</w:t>
            </w:r>
          </w:p>
          <w:p w:rsidR="006107FF" w:rsidRDefault="001631BB" w:rsidP="00792196">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・ストレ－ジ容量（HDD又はSSD）</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おおむね32GB以上</w:t>
            </w:r>
          </w:p>
          <w:p w:rsidR="006107FF" w:rsidRDefault="006107FF" w:rsidP="001631BB">
            <w:pPr>
              <w:spacing w:line="260" w:lineRule="exact"/>
              <w:ind w:left="210" w:hangingChars="100" w:hanging="210"/>
              <w:jc w:val="left"/>
              <w:rPr>
                <w:rFonts w:ascii="ＭＳ ゴシック" w:eastAsia="ＭＳ ゴシック" w:hAnsi="ＭＳ ゴシック"/>
                <w:bCs/>
                <w:szCs w:val="24"/>
              </w:rPr>
            </w:pPr>
            <w:r>
              <w:rPr>
                <w:rFonts w:ascii="ＭＳ ゴシック" w:eastAsia="ＭＳ ゴシック" w:hAnsi="ＭＳ ゴシック" w:hint="eastAsia"/>
                <w:bCs/>
                <w:szCs w:val="24"/>
              </w:rPr>
              <w:t>・ディスプレイサイズ</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おおむね10型以上</w:t>
            </w:r>
          </w:p>
          <w:p w:rsidR="006107FF"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・無線LAN</w:t>
            </w:r>
            <w:r w:rsidR="006107FF">
              <w:rPr>
                <w:rFonts w:ascii="ＭＳ ゴシック" w:eastAsia="ＭＳ ゴシック" w:hAnsi="ＭＳ ゴシック" w:hint="eastAsia"/>
                <w:bCs/>
                <w:szCs w:val="24"/>
              </w:rPr>
              <w:t>機能</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あり</w:t>
            </w:r>
          </w:p>
          <w:p w:rsidR="006107FF"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・Simスロット</w:t>
            </w:r>
          </w:p>
          <w:p w:rsidR="001631BB" w:rsidRP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あり（Simフリー）</w:t>
            </w:r>
          </w:p>
          <w:p w:rsidR="006107FF" w:rsidRDefault="006107FF" w:rsidP="001631BB">
            <w:pPr>
              <w:spacing w:line="260" w:lineRule="exact"/>
              <w:ind w:left="210" w:hangingChars="100" w:hanging="210"/>
              <w:jc w:val="left"/>
              <w:rPr>
                <w:rFonts w:ascii="ＭＳ ゴシック" w:eastAsia="ＭＳ ゴシック" w:hAnsi="ＭＳ ゴシック"/>
                <w:bCs/>
                <w:szCs w:val="24"/>
              </w:rPr>
            </w:pPr>
            <w:r>
              <w:rPr>
                <w:rFonts w:ascii="ＭＳ ゴシック" w:eastAsia="ＭＳ ゴシック" w:hAnsi="ＭＳ ゴシック" w:hint="eastAsia"/>
                <w:bCs/>
                <w:szCs w:val="24"/>
              </w:rPr>
              <w:t>・スピーカ・マイク</w:t>
            </w:r>
          </w:p>
          <w:p w:rsidR="001631BB" w:rsidRPr="001631BB" w:rsidRDefault="001631BB" w:rsidP="006107FF">
            <w:pPr>
              <w:spacing w:line="260" w:lineRule="exact"/>
              <w:ind w:leftChars="100" w:left="840" w:hangingChars="300" w:hanging="63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内蔵（付属品なしでも、Zoom等が使用可能なこと）</w:t>
            </w:r>
          </w:p>
          <w:p w:rsidR="006107FF" w:rsidRDefault="006107FF" w:rsidP="001631BB">
            <w:pPr>
              <w:spacing w:line="260" w:lineRule="exact"/>
              <w:ind w:left="210" w:hangingChars="100" w:hanging="210"/>
              <w:jc w:val="left"/>
              <w:rPr>
                <w:rFonts w:ascii="ＭＳ ゴシック" w:eastAsia="ＭＳ ゴシック" w:hAnsi="ＭＳ ゴシック"/>
                <w:bCs/>
                <w:szCs w:val="24"/>
              </w:rPr>
            </w:pPr>
            <w:r>
              <w:rPr>
                <w:rFonts w:ascii="ＭＳ ゴシック" w:eastAsia="ＭＳ ゴシック" w:hAnsi="ＭＳ ゴシック" w:hint="eastAsia"/>
                <w:bCs/>
                <w:szCs w:val="24"/>
              </w:rPr>
              <w:t>・ウイルス対応ソフト</w:t>
            </w:r>
          </w:p>
          <w:p w:rsidR="001631BB" w:rsidRDefault="001631BB" w:rsidP="006107FF">
            <w:pPr>
              <w:spacing w:line="260" w:lineRule="exact"/>
              <w:ind w:leftChars="100" w:left="42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インスト－ル必要</w:t>
            </w:r>
          </w:p>
          <w:p w:rsidR="006107FF" w:rsidRPr="001631BB" w:rsidRDefault="006107FF" w:rsidP="006107FF">
            <w:pPr>
              <w:spacing w:line="260" w:lineRule="exact"/>
              <w:jc w:val="left"/>
              <w:rPr>
                <w:rFonts w:ascii="ＭＳ ゴシック" w:eastAsia="ＭＳ ゴシック" w:hAnsi="ＭＳ ゴシック"/>
                <w:bCs/>
                <w:szCs w:val="24"/>
              </w:rPr>
            </w:pPr>
          </w:p>
        </w:tc>
        <w:tc>
          <w:tcPr>
            <w:tcW w:w="4536" w:type="dxa"/>
            <w:shd w:val="clear" w:color="auto" w:fill="auto"/>
          </w:tcPr>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・多言語双方向間の翻訳が可能なこと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・音声及びテキストによる翻訳機能があること</w:t>
            </w:r>
          </w:p>
          <w:p w:rsidR="001631BB" w:rsidRPr="001631BB" w:rsidRDefault="001631BB" w:rsidP="001631BB">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・音声で入力した翻訳結果のテキスト表示が可</w:t>
            </w:r>
            <w:r>
              <w:rPr>
                <w:rFonts w:ascii="ＭＳ ゴシック" w:eastAsia="ＭＳ ゴシック" w:hAnsi="ＭＳ ゴシック" w:hint="eastAsia"/>
                <w:bCs/>
                <w:szCs w:val="24"/>
              </w:rPr>
              <w:t>能であ</w:t>
            </w:r>
            <w:r w:rsidRPr="001631BB">
              <w:rPr>
                <w:rFonts w:ascii="ＭＳ ゴシック" w:eastAsia="ＭＳ ゴシック" w:hAnsi="ＭＳ ゴシック" w:hint="eastAsia"/>
                <w:bCs/>
                <w:szCs w:val="24"/>
              </w:rPr>
              <w:t>ること</w:t>
            </w:r>
          </w:p>
          <w:p w:rsidR="001631BB" w:rsidRPr="001631BB" w:rsidRDefault="001631BB" w:rsidP="00792196">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・翻訳をインターネット上のAIが行うなど、</w:t>
            </w:r>
            <w:r w:rsidRPr="001631BB">
              <w:rPr>
                <w:rFonts w:ascii="ＭＳ ゴシック" w:eastAsia="ＭＳ ゴシック" w:hAnsi="ＭＳ ゴシック"/>
                <w:bCs/>
                <w:szCs w:val="24"/>
              </w:rPr>
              <w:t>翻訳</w:t>
            </w:r>
            <w:r w:rsidRPr="001631BB">
              <w:rPr>
                <w:rFonts w:ascii="ＭＳ ゴシック" w:eastAsia="ＭＳ ゴシック" w:hAnsi="ＭＳ ゴシック" w:hint="eastAsia"/>
                <w:bCs/>
                <w:szCs w:val="24"/>
              </w:rPr>
              <w:t>レベルの確保や更新が見込めること</w:t>
            </w:r>
          </w:p>
          <w:p w:rsidR="001631BB" w:rsidRPr="001631BB" w:rsidRDefault="001631BB" w:rsidP="00792196">
            <w:pPr>
              <w:spacing w:line="260" w:lineRule="exact"/>
              <w:ind w:left="210" w:hangingChars="100" w:hanging="210"/>
              <w:jc w:val="left"/>
              <w:rPr>
                <w:rFonts w:ascii="ＭＳ ゴシック" w:eastAsia="ＭＳ ゴシック" w:hAnsi="ＭＳ ゴシック"/>
                <w:bCs/>
                <w:szCs w:val="24"/>
              </w:rPr>
            </w:pPr>
            <w:r w:rsidRPr="001631BB">
              <w:rPr>
                <w:rFonts w:ascii="ＭＳ ゴシック" w:eastAsia="ＭＳ ゴシック" w:hAnsi="ＭＳ ゴシック" w:hint="eastAsia"/>
                <w:bCs/>
                <w:szCs w:val="24"/>
              </w:rPr>
              <w:t>・カメラで撮影した文字を翻訳する機能があること</w:t>
            </w:r>
          </w:p>
        </w:tc>
      </w:tr>
    </w:tbl>
    <w:p w:rsidR="005F03F0" w:rsidRPr="005F03F0" w:rsidRDefault="005F03F0" w:rsidP="004344C6">
      <w:pPr>
        <w:spacing w:line="260" w:lineRule="exact"/>
        <w:ind w:left="280" w:hangingChars="100" w:hanging="280"/>
        <w:jc w:val="left"/>
        <w:rPr>
          <w:rFonts w:ascii="ＭＳ ゴシック" w:eastAsia="ＭＳ ゴシック" w:hAnsi="ＭＳ ゴシック"/>
          <w:sz w:val="28"/>
          <w:szCs w:val="28"/>
        </w:rPr>
      </w:pPr>
    </w:p>
    <w:p w:rsidR="00C75C5F" w:rsidRDefault="005F03F0" w:rsidP="004344C6">
      <w:pPr>
        <w:spacing w:line="260" w:lineRule="exact"/>
        <w:ind w:left="280" w:hangingChars="100" w:hanging="280"/>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D33A48" w:rsidRPr="00227E94" w:rsidRDefault="00DB5591" w:rsidP="004344C6">
      <w:pPr>
        <w:spacing w:line="260" w:lineRule="exact"/>
        <w:ind w:left="280" w:hangingChars="100" w:hanging="280"/>
        <w:jc w:val="left"/>
        <w:rPr>
          <w:rFonts w:ascii="ＭＳ ゴシック" w:eastAsia="ＭＳ ゴシック" w:hAnsi="ＭＳ ゴシック"/>
          <w:sz w:val="28"/>
          <w:szCs w:val="28"/>
        </w:rPr>
      </w:pPr>
      <w:r w:rsidRPr="00227E94">
        <w:rPr>
          <w:rFonts w:ascii="ＭＳ ゴシック" w:eastAsia="ＭＳ ゴシック" w:hAnsi="ＭＳ ゴシック" w:hint="eastAsia"/>
          <w:sz w:val="28"/>
          <w:szCs w:val="28"/>
        </w:rPr>
        <w:lastRenderedPageBreak/>
        <w:t>＜記載等に当たっての留意事項＞</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F0BE6" w:rsidTr="00792196">
        <w:trPr>
          <w:trHeight w:val="13075"/>
        </w:trPr>
        <w:tc>
          <w:tcPr>
            <w:tcW w:w="9101" w:type="dxa"/>
          </w:tcPr>
          <w:p w:rsidR="00DB5591" w:rsidRPr="00227E94" w:rsidRDefault="0088528E"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１　</w:t>
            </w:r>
            <w:r w:rsidR="006B492A" w:rsidRPr="00227E94">
              <w:rPr>
                <w:rFonts w:ascii="ＭＳ ゴシック" w:eastAsia="ＭＳ ゴシック" w:hAnsi="ＭＳ ゴシック" w:hint="eastAsia"/>
                <w:sz w:val="24"/>
                <w:szCs w:val="24"/>
              </w:rPr>
              <w:t>本様式は、企画提案書の標準的なフォーマットを示し</w:t>
            </w:r>
            <w:r w:rsidR="000F0BE6" w:rsidRPr="00227E94">
              <w:rPr>
                <w:rFonts w:ascii="ＭＳ ゴシック" w:eastAsia="ＭＳ ゴシック" w:hAnsi="ＭＳ ゴシック" w:hint="eastAsia"/>
                <w:sz w:val="24"/>
                <w:szCs w:val="24"/>
              </w:rPr>
              <w:t>たものであり、ページ数、体裁等は自由に変更することができます。また、</w:t>
            </w:r>
            <w:r w:rsidR="00B101BF" w:rsidRPr="00227E94">
              <w:rPr>
                <w:rFonts w:ascii="ＭＳ ゴシック" w:eastAsia="ＭＳ ゴシック" w:hAnsi="ＭＳ ゴシック" w:hint="eastAsia"/>
                <w:sz w:val="24"/>
                <w:szCs w:val="24"/>
              </w:rPr>
              <w:t>別様を参考</w:t>
            </w:r>
            <w:r w:rsidR="000F0BE6" w:rsidRPr="00227E94">
              <w:rPr>
                <w:rFonts w:ascii="ＭＳ ゴシック" w:eastAsia="ＭＳ ゴシック" w:hAnsi="ＭＳ ゴシック" w:hint="eastAsia"/>
                <w:sz w:val="24"/>
                <w:szCs w:val="24"/>
              </w:rPr>
              <w:t>資料</w:t>
            </w:r>
            <w:r w:rsidR="00B101BF" w:rsidRPr="00227E94">
              <w:rPr>
                <w:rFonts w:ascii="ＭＳ ゴシック" w:eastAsia="ＭＳ ゴシック" w:hAnsi="ＭＳ ゴシック" w:hint="eastAsia"/>
                <w:sz w:val="24"/>
                <w:szCs w:val="24"/>
              </w:rPr>
              <w:t>として</w:t>
            </w:r>
            <w:r w:rsidR="000F0BE6" w:rsidRPr="00227E94">
              <w:rPr>
                <w:rFonts w:ascii="ＭＳ ゴシック" w:eastAsia="ＭＳ ゴシック" w:hAnsi="ＭＳ ゴシック" w:hint="eastAsia"/>
                <w:sz w:val="24"/>
                <w:szCs w:val="24"/>
              </w:rPr>
              <w:t>添付することも可能です。</w:t>
            </w:r>
          </w:p>
          <w:p w:rsidR="003506C0" w:rsidRPr="00227E94" w:rsidRDefault="003506C0" w:rsidP="00B84B02">
            <w:pPr>
              <w:pStyle w:val="a8"/>
              <w:spacing w:line="280" w:lineRule="exact"/>
              <w:ind w:leftChars="0" w:left="720"/>
              <w:jc w:val="left"/>
              <w:rPr>
                <w:rFonts w:ascii="ＭＳ ゴシック" w:eastAsia="ＭＳ ゴシック" w:hAnsi="ＭＳ ゴシック"/>
                <w:sz w:val="24"/>
                <w:szCs w:val="24"/>
              </w:rPr>
            </w:pPr>
          </w:p>
          <w:p w:rsidR="003506C0" w:rsidRPr="00227E94" w:rsidRDefault="0088528E"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２　</w:t>
            </w:r>
            <w:r w:rsidR="00A405E1" w:rsidRPr="00227E94">
              <w:rPr>
                <w:rFonts w:ascii="ＭＳ ゴシック" w:eastAsia="ＭＳ ゴシック" w:hAnsi="ＭＳ ゴシック" w:hint="eastAsia"/>
                <w:sz w:val="24"/>
                <w:szCs w:val="24"/>
              </w:rPr>
              <w:t>「１－(1)</w:t>
            </w:r>
            <w:r w:rsidR="00D35086" w:rsidRPr="00227E94">
              <w:rPr>
                <w:rFonts w:ascii="ＭＳ ゴシック" w:eastAsia="ＭＳ ゴシック" w:hAnsi="ＭＳ ゴシック" w:hint="eastAsia"/>
                <w:sz w:val="24"/>
                <w:szCs w:val="24"/>
              </w:rPr>
              <w:t>本事業に類似する事業の実施状況</w:t>
            </w:r>
            <w:r w:rsidR="00A405E1" w:rsidRPr="00227E94">
              <w:rPr>
                <w:rFonts w:ascii="ＭＳ ゴシック" w:eastAsia="ＭＳ ゴシック" w:hAnsi="ＭＳ ゴシック" w:hint="eastAsia"/>
                <w:sz w:val="24"/>
                <w:szCs w:val="24"/>
              </w:rPr>
              <w:t>」については、</w:t>
            </w:r>
            <w:r w:rsidR="00D35086" w:rsidRPr="00227E94">
              <w:rPr>
                <w:rFonts w:ascii="ＭＳ ゴシック" w:eastAsia="ＭＳ ゴシック" w:hAnsi="ＭＳ ゴシック" w:hint="eastAsia"/>
                <w:sz w:val="24"/>
                <w:szCs w:val="24"/>
              </w:rPr>
              <w:t>これまでの</w:t>
            </w:r>
            <w:r w:rsidR="004240B1" w:rsidRPr="00227E94">
              <w:rPr>
                <w:rFonts w:ascii="ＭＳ ゴシック" w:eastAsia="ＭＳ ゴシック" w:hAnsi="ＭＳ ゴシック" w:hint="eastAsia"/>
                <w:sz w:val="24"/>
                <w:szCs w:val="24"/>
              </w:rPr>
              <w:t>類似事業の</w:t>
            </w:r>
            <w:r w:rsidR="00D35086" w:rsidRPr="00227E94">
              <w:rPr>
                <w:rFonts w:ascii="ＭＳ ゴシック" w:eastAsia="ＭＳ ゴシック" w:hAnsi="ＭＳ ゴシック" w:hint="eastAsia"/>
                <w:sz w:val="24"/>
                <w:szCs w:val="24"/>
              </w:rPr>
              <w:t>実施実績や取組状況</w:t>
            </w:r>
            <w:r w:rsidR="00773847">
              <w:rPr>
                <w:rFonts w:ascii="ＭＳ ゴシック" w:eastAsia="ＭＳ ゴシック" w:hAnsi="ＭＳ ゴシック" w:hint="eastAsia"/>
                <w:sz w:val="24"/>
                <w:szCs w:val="24"/>
              </w:rPr>
              <w:t>、どのような支援</w:t>
            </w:r>
            <w:r w:rsidR="004240B1" w:rsidRPr="00227E94">
              <w:rPr>
                <w:rFonts w:ascii="ＭＳ ゴシック" w:eastAsia="ＭＳ ゴシック" w:hAnsi="ＭＳ ゴシック" w:hint="eastAsia"/>
                <w:sz w:val="24"/>
                <w:szCs w:val="24"/>
              </w:rPr>
              <w:t>ノウハウ</w:t>
            </w:r>
            <w:r w:rsidR="00CE1F21">
              <w:rPr>
                <w:rFonts w:ascii="ＭＳ ゴシック" w:eastAsia="ＭＳ ゴシック" w:hAnsi="ＭＳ ゴシック" w:hint="eastAsia"/>
                <w:sz w:val="24"/>
                <w:szCs w:val="24"/>
              </w:rPr>
              <w:t>等</w:t>
            </w:r>
            <w:r w:rsidR="00773847">
              <w:rPr>
                <w:rFonts w:ascii="ＭＳ ゴシック" w:eastAsia="ＭＳ ゴシック" w:hAnsi="ＭＳ ゴシック" w:hint="eastAsia"/>
                <w:sz w:val="24"/>
                <w:szCs w:val="24"/>
              </w:rPr>
              <w:t>を有しているか</w:t>
            </w:r>
            <w:r w:rsidR="00D35086" w:rsidRPr="00227E94">
              <w:rPr>
                <w:rFonts w:ascii="ＭＳ ゴシック" w:eastAsia="ＭＳ ゴシック" w:hAnsi="ＭＳ ゴシック" w:hint="eastAsia"/>
                <w:sz w:val="24"/>
                <w:szCs w:val="24"/>
              </w:rPr>
              <w:t>記載してください。</w:t>
            </w:r>
          </w:p>
          <w:p w:rsidR="00EB2A01" w:rsidRPr="00227E94" w:rsidRDefault="00EB2A01" w:rsidP="00B84B02">
            <w:pPr>
              <w:spacing w:line="280" w:lineRule="exact"/>
              <w:ind w:left="240" w:hangingChars="100" w:hanging="240"/>
              <w:jc w:val="left"/>
              <w:rPr>
                <w:rFonts w:ascii="ＭＳ ゴシック" w:eastAsia="ＭＳ ゴシック" w:hAnsi="ＭＳ ゴシック"/>
                <w:sz w:val="24"/>
                <w:szCs w:val="24"/>
              </w:rPr>
            </w:pPr>
          </w:p>
          <w:p w:rsidR="003506C0" w:rsidRPr="00227E94" w:rsidRDefault="0088528E"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３　</w:t>
            </w:r>
            <w:r w:rsidR="00A405E1" w:rsidRPr="00227E94">
              <w:rPr>
                <w:rFonts w:ascii="ＭＳ ゴシック" w:eastAsia="ＭＳ ゴシック" w:hAnsi="ＭＳ ゴシック" w:hint="eastAsia"/>
                <w:sz w:val="24"/>
                <w:szCs w:val="24"/>
              </w:rPr>
              <w:t>「１－(2)</w:t>
            </w:r>
            <w:r w:rsidR="00D35086" w:rsidRPr="00227E94">
              <w:rPr>
                <w:rFonts w:ascii="ＭＳ ゴシック" w:eastAsia="ＭＳ ゴシック" w:hAnsi="ＭＳ ゴシック" w:hint="eastAsia"/>
                <w:sz w:val="24"/>
                <w:szCs w:val="24"/>
              </w:rPr>
              <w:t>事業実施の基本的な方針</w:t>
            </w:r>
            <w:r w:rsidR="00A405E1" w:rsidRPr="00227E94">
              <w:rPr>
                <w:rFonts w:ascii="ＭＳ ゴシック" w:eastAsia="ＭＳ ゴシック" w:hAnsi="ＭＳ ゴシック" w:hint="eastAsia"/>
                <w:sz w:val="24"/>
                <w:szCs w:val="24"/>
              </w:rPr>
              <w:t>」については、</w:t>
            </w:r>
            <w:r w:rsidR="00D35086" w:rsidRPr="00227E94">
              <w:rPr>
                <w:rFonts w:ascii="ＭＳ ゴシック" w:eastAsia="ＭＳ ゴシック" w:hAnsi="ＭＳ ゴシック" w:hint="eastAsia"/>
                <w:sz w:val="24"/>
                <w:szCs w:val="24"/>
              </w:rPr>
              <w:t>対象地域の地域特性や支援ニーズ</w:t>
            </w:r>
            <w:r w:rsidR="00B000C2" w:rsidRPr="00227E94">
              <w:rPr>
                <w:rFonts w:ascii="ＭＳ ゴシック" w:eastAsia="ＭＳ ゴシック" w:hAnsi="ＭＳ ゴシック" w:hint="eastAsia"/>
                <w:sz w:val="24"/>
                <w:szCs w:val="24"/>
              </w:rPr>
              <w:t>に係る分析や考察も含めて記載してください</w:t>
            </w:r>
            <w:r w:rsidR="00A405E1" w:rsidRPr="00227E94">
              <w:rPr>
                <w:rFonts w:ascii="ＭＳ ゴシック" w:eastAsia="ＭＳ ゴシック" w:hAnsi="ＭＳ ゴシック" w:hint="eastAsia"/>
                <w:sz w:val="24"/>
                <w:szCs w:val="24"/>
              </w:rPr>
              <w:t>。</w:t>
            </w:r>
          </w:p>
          <w:p w:rsidR="00EB2A01" w:rsidRPr="00227E94" w:rsidRDefault="00EB2A01" w:rsidP="00B84B02">
            <w:pPr>
              <w:spacing w:line="280" w:lineRule="exact"/>
              <w:ind w:left="240" w:hangingChars="100" w:hanging="240"/>
              <w:jc w:val="left"/>
              <w:rPr>
                <w:rFonts w:ascii="ＭＳ ゴシック" w:eastAsia="ＭＳ ゴシック" w:hAnsi="ＭＳ ゴシック"/>
                <w:sz w:val="24"/>
                <w:szCs w:val="24"/>
              </w:rPr>
            </w:pPr>
          </w:p>
          <w:p w:rsidR="0064750F" w:rsidRPr="00960821" w:rsidRDefault="0088528E" w:rsidP="00B84B02">
            <w:pPr>
              <w:spacing w:line="280" w:lineRule="exact"/>
              <w:ind w:left="240" w:hangingChars="100" w:hanging="240"/>
              <w:jc w:val="left"/>
              <w:rPr>
                <w:rFonts w:ascii="ＭＳ ゴシック" w:eastAsia="ＭＳ ゴシック" w:hAnsi="ＭＳ ゴシック"/>
                <w:color w:val="000000"/>
                <w:sz w:val="24"/>
                <w:szCs w:val="24"/>
              </w:rPr>
            </w:pPr>
            <w:r w:rsidRPr="00227E94">
              <w:rPr>
                <w:rFonts w:ascii="ＭＳ ゴシック" w:eastAsia="ＭＳ ゴシック" w:hAnsi="ＭＳ ゴシック" w:hint="eastAsia"/>
                <w:sz w:val="24"/>
                <w:szCs w:val="24"/>
              </w:rPr>
              <w:t xml:space="preserve">４　</w:t>
            </w:r>
            <w:r w:rsidR="00A405E1" w:rsidRPr="00960821">
              <w:rPr>
                <w:rFonts w:ascii="ＭＳ ゴシック" w:eastAsia="ＭＳ ゴシック" w:hAnsi="ＭＳ ゴシック" w:hint="eastAsia"/>
                <w:color w:val="000000"/>
                <w:sz w:val="24"/>
                <w:szCs w:val="24"/>
              </w:rPr>
              <w:t>「２－(1)</w:t>
            </w:r>
            <w:r w:rsidR="00D35086" w:rsidRPr="00960821">
              <w:rPr>
                <w:rFonts w:ascii="ＭＳ ゴシック" w:eastAsia="ＭＳ ゴシック" w:hAnsi="ＭＳ ゴシック" w:hint="eastAsia"/>
                <w:color w:val="000000"/>
                <w:sz w:val="24"/>
                <w:szCs w:val="24"/>
              </w:rPr>
              <w:t>相談窓口の設置場所・設置方法</w:t>
            </w:r>
            <w:r w:rsidR="00A405E1" w:rsidRPr="00960821">
              <w:rPr>
                <w:rFonts w:ascii="ＭＳ ゴシック" w:eastAsia="ＭＳ ゴシック" w:hAnsi="ＭＳ ゴシック" w:hint="eastAsia"/>
                <w:color w:val="000000"/>
                <w:sz w:val="24"/>
                <w:szCs w:val="24"/>
              </w:rPr>
              <w:t>」については、</w:t>
            </w:r>
            <w:r w:rsidR="00F56521" w:rsidRPr="00960821">
              <w:rPr>
                <w:rFonts w:ascii="ＭＳ ゴシック" w:eastAsia="ＭＳ ゴシック" w:hAnsi="ＭＳ ゴシック" w:hint="eastAsia"/>
                <w:color w:val="000000"/>
                <w:sz w:val="24"/>
                <w:szCs w:val="24"/>
              </w:rPr>
              <w:t>通常の相談窓口のほか、</w:t>
            </w:r>
            <w:r w:rsidR="000F0BE6" w:rsidRPr="00960821">
              <w:rPr>
                <w:rFonts w:ascii="ＭＳ ゴシック" w:eastAsia="ＭＳ ゴシック" w:hAnsi="ＭＳ ゴシック" w:hint="eastAsia"/>
                <w:color w:val="000000"/>
                <w:sz w:val="24"/>
                <w:szCs w:val="24"/>
              </w:rPr>
              <w:t>時間外・</w:t>
            </w:r>
            <w:r w:rsidR="004C134E" w:rsidRPr="00960821">
              <w:rPr>
                <w:rFonts w:ascii="ＭＳ ゴシック" w:eastAsia="ＭＳ ゴシック" w:hAnsi="ＭＳ ゴシック" w:hint="eastAsia"/>
                <w:color w:val="000000"/>
                <w:sz w:val="24"/>
                <w:szCs w:val="24"/>
              </w:rPr>
              <w:t>土日祝日の相談体制</w:t>
            </w:r>
            <w:r w:rsidR="00413C45" w:rsidRPr="00960821">
              <w:rPr>
                <w:rFonts w:ascii="ＭＳ ゴシック" w:eastAsia="ＭＳ ゴシック" w:hAnsi="ＭＳ ゴシック" w:hint="eastAsia"/>
                <w:color w:val="000000"/>
                <w:sz w:val="24"/>
                <w:szCs w:val="24"/>
              </w:rPr>
              <w:t>による相談アクセスの向上</w:t>
            </w:r>
            <w:r w:rsidR="000F0BE6" w:rsidRPr="00960821">
              <w:rPr>
                <w:rFonts w:ascii="ＭＳ ゴシック" w:eastAsia="ＭＳ ゴシック" w:hAnsi="ＭＳ ゴシック" w:hint="eastAsia"/>
                <w:color w:val="000000"/>
                <w:sz w:val="24"/>
                <w:szCs w:val="24"/>
              </w:rPr>
              <w:t>（必ずしも開所する必要はなく、必要に応じ相談に対応する</w:t>
            </w:r>
            <w:r w:rsidR="0040449C" w:rsidRPr="00960821">
              <w:rPr>
                <w:rFonts w:ascii="ＭＳ ゴシック" w:eastAsia="ＭＳ ゴシック" w:hAnsi="ＭＳ ゴシック" w:hint="eastAsia"/>
                <w:color w:val="000000"/>
                <w:sz w:val="24"/>
                <w:szCs w:val="24"/>
              </w:rPr>
              <w:t>ことで</w:t>
            </w:r>
            <w:r w:rsidR="00D21D18" w:rsidRPr="00960821">
              <w:rPr>
                <w:rFonts w:ascii="ＭＳ ゴシック" w:eastAsia="ＭＳ ゴシック" w:hAnsi="ＭＳ ゴシック" w:hint="eastAsia"/>
                <w:color w:val="000000"/>
                <w:sz w:val="24"/>
                <w:szCs w:val="24"/>
              </w:rPr>
              <w:t>も</w:t>
            </w:r>
            <w:r w:rsidR="000F0BE6" w:rsidRPr="00960821">
              <w:rPr>
                <w:rFonts w:ascii="ＭＳ ゴシック" w:eastAsia="ＭＳ ゴシック" w:hAnsi="ＭＳ ゴシック" w:hint="eastAsia"/>
                <w:color w:val="000000"/>
                <w:sz w:val="24"/>
                <w:szCs w:val="24"/>
              </w:rPr>
              <w:t>構いません）</w:t>
            </w:r>
            <w:r w:rsidR="00413C45" w:rsidRPr="00960821">
              <w:rPr>
                <w:rFonts w:ascii="ＭＳ ゴシック" w:eastAsia="ＭＳ ゴシック" w:hAnsi="ＭＳ ゴシック" w:hint="eastAsia"/>
                <w:color w:val="000000"/>
                <w:sz w:val="24"/>
                <w:szCs w:val="24"/>
              </w:rPr>
              <w:t>に向けた取り組みを記載してください。</w:t>
            </w:r>
          </w:p>
          <w:p w:rsidR="003506C0" w:rsidRPr="00960821" w:rsidRDefault="00F56521" w:rsidP="00B84B02">
            <w:pPr>
              <w:spacing w:line="280" w:lineRule="exact"/>
              <w:ind w:leftChars="100" w:left="210" w:firstLineChars="100" w:firstLine="240"/>
              <w:jc w:val="left"/>
              <w:rPr>
                <w:rFonts w:ascii="ＭＳ ゴシック" w:eastAsia="ＭＳ ゴシック" w:hAnsi="ＭＳ ゴシック"/>
                <w:color w:val="000000"/>
                <w:sz w:val="24"/>
                <w:szCs w:val="24"/>
              </w:rPr>
            </w:pPr>
            <w:r w:rsidRPr="00960821">
              <w:rPr>
                <w:rFonts w:ascii="ＭＳ ゴシック" w:eastAsia="ＭＳ ゴシック" w:hAnsi="ＭＳ ゴシック" w:hint="eastAsia"/>
                <w:color w:val="000000"/>
                <w:sz w:val="24"/>
                <w:szCs w:val="24"/>
              </w:rPr>
              <w:t>ブランチや巡回相談</w:t>
            </w:r>
            <w:r w:rsidR="008433C6" w:rsidRPr="00960821">
              <w:rPr>
                <w:rFonts w:ascii="ＭＳ ゴシック" w:eastAsia="ＭＳ ゴシック" w:hAnsi="ＭＳ ゴシック" w:hint="eastAsia"/>
                <w:color w:val="000000"/>
                <w:sz w:val="24"/>
                <w:szCs w:val="24"/>
              </w:rPr>
              <w:t>、</w:t>
            </w:r>
            <w:r w:rsidR="0040449C" w:rsidRPr="00960821">
              <w:rPr>
                <w:rFonts w:ascii="ＭＳ ゴシック" w:eastAsia="ＭＳ ゴシック" w:hAnsi="ＭＳ ゴシック" w:hint="eastAsia"/>
                <w:color w:val="000000"/>
                <w:sz w:val="24"/>
                <w:szCs w:val="24"/>
              </w:rPr>
              <w:t>ＩＣＴを用いた相談など、</w:t>
            </w:r>
            <w:r w:rsidR="00D35086" w:rsidRPr="00960821">
              <w:rPr>
                <w:rFonts w:ascii="ＭＳ ゴシック" w:eastAsia="ＭＳ ゴシック" w:hAnsi="ＭＳ ゴシック" w:hint="eastAsia"/>
                <w:color w:val="000000"/>
                <w:sz w:val="24"/>
                <w:szCs w:val="24"/>
              </w:rPr>
              <w:t>実施地域の広域性</w:t>
            </w:r>
            <w:r w:rsidR="00F21A9D" w:rsidRPr="00960821">
              <w:rPr>
                <w:rFonts w:ascii="ＭＳ ゴシック" w:eastAsia="ＭＳ ゴシック" w:hAnsi="ＭＳ ゴシック" w:hint="eastAsia"/>
                <w:color w:val="000000"/>
                <w:sz w:val="24"/>
                <w:szCs w:val="24"/>
              </w:rPr>
              <w:t>や利用者の利便性</w:t>
            </w:r>
            <w:r w:rsidR="00D35086" w:rsidRPr="00960821">
              <w:rPr>
                <w:rFonts w:ascii="ＭＳ ゴシック" w:eastAsia="ＭＳ ゴシック" w:hAnsi="ＭＳ ゴシック" w:hint="eastAsia"/>
                <w:color w:val="000000"/>
                <w:sz w:val="24"/>
                <w:szCs w:val="24"/>
              </w:rPr>
              <w:t>に配慮した</w:t>
            </w:r>
            <w:r w:rsidR="00B000C2" w:rsidRPr="00960821">
              <w:rPr>
                <w:rFonts w:ascii="ＭＳ ゴシック" w:eastAsia="ＭＳ ゴシック" w:hAnsi="ＭＳ ゴシック" w:hint="eastAsia"/>
                <w:color w:val="000000"/>
                <w:sz w:val="24"/>
                <w:szCs w:val="24"/>
              </w:rPr>
              <w:t>取組を行う場合は、それらも含めて記載してください。</w:t>
            </w:r>
          </w:p>
          <w:p w:rsidR="00EB2A01" w:rsidRPr="00960821" w:rsidRDefault="00EB2A01" w:rsidP="00B84B02">
            <w:pPr>
              <w:spacing w:line="280" w:lineRule="exact"/>
              <w:ind w:left="240" w:hangingChars="100" w:hanging="240"/>
              <w:jc w:val="left"/>
              <w:rPr>
                <w:rFonts w:ascii="ＭＳ ゴシック" w:eastAsia="ＭＳ ゴシック" w:hAnsi="ＭＳ ゴシック"/>
                <w:color w:val="000000"/>
                <w:sz w:val="24"/>
                <w:szCs w:val="24"/>
              </w:rPr>
            </w:pPr>
          </w:p>
          <w:p w:rsidR="00A405E1" w:rsidRPr="00227E94" w:rsidRDefault="0088528E"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５　</w:t>
            </w:r>
            <w:r w:rsidR="000F0BE6" w:rsidRPr="00227E94">
              <w:rPr>
                <w:rFonts w:ascii="ＭＳ ゴシック" w:eastAsia="ＭＳ ゴシック" w:hAnsi="ＭＳ ゴシック" w:hint="eastAsia"/>
                <w:sz w:val="24"/>
                <w:szCs w:val="24"/>
              </w:rPr>
              <w:t>「２－(2)</w:t>
            </w:r>
            <w:r w:rsidR="00D35086" w:rsidRPr="00227E94">
              <w:rPr>
                <w:rFonts w:ascii="ＭＳ ゴシック" w:eastAsia="ＭＳ ゴシック" w:hAnsi="ＭＳ ゴシック" w:hint="eastAsia"/>
                <w:sz w:val="24"/>
                <w:szCs w:val="24"/>
              </w:rPr>
              <w:t>職員配置や資質向上の方法」については、配置（予定）職員の雇用形態、資格・経験、職員間の役割分担、資質向上の取組等について記載してください。</w:t>
            </w:r>
          </w:p>
          <w:p w:rsidR="003506C0" w:rsidRPr="00227E94" w:rsidRDefault="003506C0" w:rsidP="00B84B02">
            <w:pPr>
              <w:spacing w:line="280" w:lineRule="exact"/>
              <w:jc w:val="left"/>
              <w:rPr>
                <w:rFonts w:ascii="ＭＳ ゴシック" w:eastAsia="ＭＳ ゴシック" w:hAnsi="ＭＳ ゴシック"/>
                <w:sz w:val="24"/>
                <w:szCs w:val="24"/>
              </w:rPr>
            </w:pPr>
          </w:p>
          <w:p w:rsidR="00355869" w:rsidRPr="00960821" w:rsidRDefault="00726592" w:rsidP="00B84B02">
            <w:pPr>
              <w:pStyle w:val="a8"/>
              <w:spacing w:line="280" w:lineRule="exact"/>
              <w:ind w:leftChars="0" w:left="240" w:hangingChars="100" w:hanging="240"/>
              <w:jc w:val="left"/>
              <w:rPr>
                <w:rFonts w:ascii="ＭＳ ゴシック" w:eastAsia="ＭＳ ゴシック" w:hAnsi="ＭＳ ゴシック"/>
                <w:color w:val="000000"/>
                <w:sz w:val="24"/>
                <w:szCs w:val="24"/>
              </w:rPr>
            </w:pPr>
            <w:r w:rsidRPr="0097535C">
              <w:rPr>
                <w:rFonts w:ascii="ＭＳ ゴシック" w:eastAsia="ＭＳ ゴシック" w:hAnsi="ＭＳ ゴシック" w:hint="eastAsia"/>
                <w:sz w:val="24"/>
                <w:szCs w:val="24"/>
              </w:rPr>
              <w:t>６</w:t>
            </w:r>
            <w:r w:rsidR="00213EE5" w:rsidRPr="0097535C">
              <w:rPr>
                <w:rFonts w:ascii="ＭＳ ゴシック" w:eastAsia="ＭＳ ゴシック" w:hAnsi="ＭＳ ゴシック" w:hint="eastAsia"/>
                <w:sz w:val="24"/>
                <w:szCs w:val="24"/>
              </w:rPr>
              <w:t xml:space="preserve">　「３－</w:t>
            </w:r>
            <w:r w:rsidR="007B1535" w:rsidRPr="0097535C">
              <w:rPr>
                <w:rFonts w:ascii="ＭＳ ゴシック" w:eastAsia="ＭＳ ゴシック" w:hAnsi="ＭＳ ゴシック" w:hint="eastAsia"/>
                <w:sz w:val="24"/>
                <w:szCs w:val="24"/>
              </w:rPr>
              <w:t>(1)</w:t>
            </w:r>
            <w:r w:rsidR="00B000C2" w:rsidRPr="00960821">
              <w:rPr>
                <w:rFonts w:ascii="ＭＳ ゴシック" w:eastAsia="ＭＳ ゴシック" w:hAnsi="ＭＳ ゴシック" w:hint="eastAsia"/>
                <w:color w:val="000000"/>
                <w:sz w:val="24"/>
                <w:szCs w:val="24"/>
              </w:rPr>
              <w:t>生活困窮者の把握方法</w:t>
            </w:r>
            <w:r w:rsidR="000F0F72" w:rsidRPr="00960821">
              <w:rPr>
                <w:rFonts w:ascii="ＭＳ ゴシック" w:eastAsia="ＭＳ ゴシック" w:hAnsi="ＭＳ ゴシック" w:hint="eastAsia"/>
                <w:color w:val="000000"/>
                <w:sz w:val="24"/>
                <w:szCs w:val="24"/>
              </w:rPr>
              <w:t>」については、</w:t>
            </w:r>
            <w:r w:rsidR="004C134E" w:rsidRPr="00960821">
              <w:rPr>
                <w:rFonts w:ascii="ＭＳ ゴシック" w:eastAsia="ＭＳ ゴシック" w:hAnsi="ＭＳ ゴシック" w:hint="eastAsia"/>
                <w:color w:val="000000"/>
                <w:sz w:val="24"/>
                <w:szCs w:val="24"/>
              </w:rPr>
              <w:t>各町村の関係者を訪問する等積極的なアウトリーチを含め、</w:t>
            </w:r>
            <w:r w:rsidR="008433C6" w:rsidRPr="00960821">
              <w:rPr>
                <w:rFonts w:ascii="ＭＳ ゴシック" w:eastAsia="ＭＳ ゴシック" w:hAnsi="ＭＳ ゴシック" w:hint="eastAsia"/>
                <w:color w:val="000000"/>
                <w:sz w:val="24"/>
                <w:szCs w:val="24"/>
              </w:rPr>
              <w:t>どのような</w:t>
            </w:r>
            <w:r w:rsidR="008F22E6" w:rsidRPr="00960821">
              <w:rPr>
                <w:rFonts w:ascii="ＭＳ ゴシック" w:eastAsia="ＭＳ ゴシック" w:hAnsi="ＭＳ ゴシック" w:hint="eastAsia"/>
                <w:color w:val="000000"/>
                <w:sz w:val="24"/>
                <w:szCs w:val="24"/>
              </w:rPr>
              <w:t>取り組みにより早期に様々な支援対象者を把握するの</w:t>
            </w:r>
            <w:r w:rsidR="008433C6" w:rsidRPr="00960821">
              <w:rPr>
                <w:rFonts w:ascii="ＭＳ ゴシック" w:eastAsia="ＭＳ ゴシック" w:hAnsi="ＭＳ ゴシック" w:hint="eastAsia"/>
                <w:color w:val="000000"/>
                <w:sz w:val="24"/>
                <w:szCs w:val="24"/>
              </w:rPr>
              <w:t>か、具体的に</w:t>
            </w:r>
            <w:r w:rsidR="00EB2A01" w:rsidRPr="00960821">
              <w:rPr>
                <w:rFonts w:ascii="ＭＳ ゴシック" w:eastAsia="ＭＳ ゴシック" w:hAnsi="ＭＳ ゴシック" w:hint="eastAsia"/>
                <w:color w:val="000000"/>
                <w:sz w:val="24"/>
                <w:szCs w:val="24"/>
              </w:rPr>
              <w:t>記載してください。</w:t>
            </w:r>
            <w:r w:rsidR="000F0BE6" w:rsidRPr="00960821">
              <w:rPr>
                <w:rFonts w:ascii="ＭＳ ゴシック" w:eastAsia="ＭＳ ゴシック" w:hAnsi="ＭＳ ゴシック" w:hint="eastAsia"/>
                <w:color w:val="000000"/>
                <w:sz w:val="24"/>
                <w:szCs w:val="24"/>
              </w:rPr>
              <w:t>）</w:t>
            </w:r>
          </w:p>
          <w:p w:rsidR="00213EE5" w:rsidRPr="00960821" w:rsidRDefault="00213EE5" w:rsidP="00B84B02">
            <w:pPr>
              <w:spacing w:line="280" w:lineRule="exact"/>
              <w:ind w:left="240" w:hangingChars="100" w:hanging="240"/>
              <w:jc w:val="left"/>
              <w:rPr>
                <w:rFonts w:ascii="ＭＳ ゴシック" w:eastAsia="ＭＳ ゴシック" w:hAnsi="ＭＳ ゴシック"/>
                <w:color w:val="000000"/>
                <w:sz w:val="24"/>
                <w:szCs w:val="24"/>
              </w:rPr>
            </w:pPr>
          </w:p>
          <w:p w:rsidR="00B101BF" w:rsidRPr="00227E94" w:rsidRDefault="00726592" w:rsidP="00B84B02">
            <w:pPr>
              <w:spacing w:line="280" w:lineRule="exact"/>
              <w:ind w:left="240" w:hangingChars="100" w:hanging="240"/>
              <w:jc w:val="left"/>
              <w:rPr>
                <w:rFonts w:ascii="ＭＳ ゴシック" w:eastAsia="ＭＳ ゴシック" w:hAnsi="ＭＳ ゴシック"/>
                <w:sz w:val="24"/>
                <w:szCs w:val="24"/>
              </w:rPr>
            </w:pPr>
            <w:r w:rsidRPr="00960821">
              <w:rPr>
                <w:rFonts w:ascii="ＭＳ ゴシック" w:eastAsia="ＭＳ ゴシック" w:hAnsi="ＭＳ ゴシック" w:hint="eastAsia"/>
                <w:color w:val="000000"/>
                <w:sz w:val="24"/>
                <w:szCs w:val="24"/>
              </w:rPr>
              <w:t>７</w:t>
            </w:r>
            <w:r w:rsidR="000F0BE6" w:rsidRPr="00960821">
              <w:rPr>
                <w:rFonts w:ascii="ＭＳ ゴシック" w:eastAsia="ＭＳ ゴシック" w:hAnsi="ＭＳ ゴシック" w:hint="eastAsia"/>
                <w:color w:val="000000"/>
                <w:sz w:val="24"/>
                <w:szCs w:val="24"/>
              </w:rPr>
              <w:t xml:space="preserve">　「３－(2)</w:t>
            </w:r>
            <w:r w:rsidR="00B000C2" w:rsidRPr="00960821">
              <w:rPr>
                <w:rFonts w:ascii="ＭＳ ゴシック" w:eastAsia="ＭＳ ゴシック" w:hAnsi="ＭＳ ゴシック" w:hint="eastAsia"/>
                <w:color w:val="000000"/>
                <w:sz w:val="24"/>
                <w:szCs w:val="24"/>
              </w:rPr>
              <w:t>具体的な支援の方法</w:t>
            </w:r>
            <w:r w:rsidR="004C134E" w:rsidRPr="00960821">
              <w:rPr>
                <w:rFonts w:ascii="ＭＳ ゴシック" w:eastAsia="ＭＳ ゴシック" w:hAnsi="ＭＳ ゴシック" w:hint="eastAsia"/>
                <w:color w:val="000000"/>
                <w:sz w:val="24"/>
                <w:szCs w:val="24"/>
              </w:rPr>
              <w:t>」については、例えばひきこもりの方など、より丁寧な支援を必要とする方に対する</w:t>
            </w:r>
            <w:r w:rsidR="00EB090C" w:rsidRPr="00960821">
              <w:rPr>
                <w:rFonts w:ascii="ＭＳ ゴシック" w:eastAsia="ＭＳ ゴシック" w:hAnsi="ＭＳ ゴシック" w:hint="eastAsia"/>
                <w:color w:val="000000"/>
                <w:sz w:val="24"/>
                <w:szCs w:val="24"/>
              </w:rPr>
              <w:t>同行</w:t>
            </w:r>
            <w:r w:rsidR="008433C6" w:rsidRPr="00960821">
              <w:rPr>
                <w:rFonts w:ascii="ＭＳ ゴシック" w:eastAsia="ＭＳ ゴシック" w:hAnsi="ＭＳ ゴシック" w:hint="eastAsia"/>
                <w:color w:val="000000"/>
                <w:sz w:val="24"/>
                <w:szCs w:val="24"/>
              </w:rPr>
              <w:t>相談などのアウトリーチ型支援、家計改善支援</w:t>
            </w:r>
            <w:r w:rsidR="004C134E" w:rsidRPr="00960821">
              <w:rPr>
                <w:rFonts w:ascii="ＭＳ ゴシック" w:eastAsia="ＭＳ ゴシック" w:hAnsi="ＭＳ ゴシック" w:hint="eastAsia"/>
                <w:color w:val="000000"/>
                <w:sz w:val="24"/>
                <w:szCs w:val="24"/>
              </w:rPr>
              <w:t>を含め</w:t>
            </w:r>
            <w:r w:rsidR="008433C6" w:rsidRPr="00960821">
              <w:rPr>
                <w:rFonts w:ascii="ＭＳ ゴシック" w:eastAsia="ＭＳ ゴシック" w:hAnsi="ＭＳ ゴシック" w:hint="eastAsia"/>
                <w:color w:val="000000"/>
                <w:sz w:val="24"/>
                <w:szCs w:val="24"/>
              </w:rPr>
              <w:t>、</w:t>
            </w:r>
            <w:r w:rsidR="00B000C2" w:rsidRPr="00960821">
              <w:rPr>
                <w:rFonts w:ascii="ＭＳ ゴシック" w:eastAsia="ＭＳ ゴシック" w:hAnsi="ＭＳ ゴシック" w:hint="eastAsia"/>
                <w:color w:val="000000"/>
                <w:sz w:val="24"/>
                <w:szCs w:val="24"/>
              </w:rPr>
              <w:t>個々の支援対象者の状況に応じ、ど</w:t>
            </w:r>
            <w:r w:rsidR="00B000C2" w:rsidRPr="00227E94">
              <w:rPr>
                <w:rFonts w:ascii="ＭＳ ゴシック" w:eastAsia="ＭＳ ゴシック" w:hAnsi="ＭＳ ゴシック" w:hint="eastAsia"/>
                <w:sz w:val="24"/>
                <w:szCs w:val="24"/>
              </w:rPr>
              <w:t>のように支援を行うか記載してください</w:t>
            </w:r>
            <w:r w:rsidR="000F0BE6" w:rsidRPr="00227E94">
              <w:rPr>
                <w:rFonts w:ascii="ＭＳ ゴシック" w:eastAsia="ＭＳ ゴシック" w:hAnsi="ＭＳ ゴシック" w:hint="eastAsia"/>
                <w:sz w:val="24"/>
                <w:szCs w:val="24"/>
              </w:rPr>
              <w:t>。</w:t>
            </w:r>
          </w:p>
          <w:p w:rsidR="00D64399" w:rsidRPr="0097535C" w:rsidRDefault="00D64399" w:rsidP="00B84B02">
            <w:pPr>
              <w:spacing w:line="280" w:lineRule="exact"/>
              <w:ind w:left="240" w:hangingChars="100" w:hanging="240"/>
              <w:jc w:val="left"/>
              <w:rPr>
                <w:rFonts w:ascii="ＭＳ ゴシック" w:eastAsia="ＭＳ ゴシック" w:hAnsi="ＭＳ ゴシック"/>
                <w:sz w:val="24"/>
                <w:szCs w:val="24"/>
              </w:rPr>
            </w:pPr>
          </w:p>
          <w:p w:rsidR="00B000C2" w:rsidRPr="00227E94" w:rsidRDefault="00EB2A01" w:rsidP="00B84B02">
            <w:pPr>
              <w:spacing w:line="280" w:lineRule="exact"/>
              <w:ind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８</w:t>
            </w:r>
            <w:r w:rsidR="000F0BE6" w:rsidRPr="00227E94">
              <w:rPr>
                <w:rFonts w:ascii="ＭＳ ゴシック" w:eastAsia="ＭＳ ゴシック" w:hAnsi="ＭＳ ゴシック" w:hint="eastAsia"/>
                <w:sz w:val="24"/>
                <w:szCs w:val="24"/>
              </w:rPr>
              <w:t xml:space="preserve">　「３－</w:t>
            </w:r>
            <w:r w:rsidR="007B1535">
              <w:rPr>
                <w:rFonts w:ascii="ＭＳ ゴシック" w:eastAsia="ＭＳ ゴシック" w:hAnsi="ＭＳ ゴシック" w:hint="eastAsia"/>
                <w:sz w:val="24"/>
                <w:szCs w:val="24"/>
              </w:rPr>
              <w:t>(3)</w:t>
            </w:r>
            <w:r w:rsidR="000F0BE6" w:rsidRPr="00227E94">
              <w:rPr>
                <w:rFonts w:ascii="ＭＳ ゴシック" w:eastAsia="ＭＳ ゴシック" w:hAnsi="ＭＳ ゴシック" w:hint="eastAsia"/>
                <w:sz w:val="24"/>
                <w:szCs w:val="24"/>
              </w:rPr>
              <w:t>関係機関や関連事業との連携</w:t>
            </w:r>
            <w:r w:rsidR="00B178B7" w:rsidRPr="00C75C5F">
              <w:rPr>
                <w:rFonts w:ascii="ＭＳ ゴシック" w:eastAsia="ＭＳ ゴシック" w:hAnsi="ＭＳ ゴシック" w:hint="eastAsia"/>
                <w:sz w:val="24"/>
                <w:szCs w:val="24"/>
              </w:rPr>
              <w:t>及び社会資源の活用・開発の考え方</w:t>
            </w:r>
            <w:r w:rsidR="000F0BE6" w:rsidRPr="00C75C5F">
              <w:rPr>
                <w:rFonts w:ascii="ＭＳ ゴシック" w:eastAsia="ＭＳ ゴシック" w:hAnsi="ＭＳ ゴシック" w:hint="eastAsia"/>
                <w:sz w:val="24"/>
                <w:szCs w:val="24"/>
              </w:rPr>
              <w:t>」については、</w:t>
            </w:r>
            <w:r w:rsidRPr="00C75C5F">
              <w:rPr>
                <w:rFonts w:ascii="ＭＳ ゴシック" w:eastAsia="ＭＳ ゴシック" w:hAnsi="ＭＳ ゴシック" w:hint="eastAsia"/>
                <w:sz w:val="24"/>
                <w:szCs w:val="24"/>
              </w:rPr>
              <w:t>関係機関等との連携の方策</w:t>
            </w:r>
            <w:r w:rsidR="00B178B7" w:rsidRPr="00C75C5F">
              <w:rPr>
                <w:rFonts w:ascii="ＭＳ ゴシック" w:eastAsia="ＭＳ ゴシック" w:hAnsi="ＭＳ ゴシック" w:hint="eastAsia"/>
                <w:sz w:val="24"/>
                <w:szCs w:val="24"/>
              </w:rPr>
              <w:t>及び地域の社会資源の活用や開発の方策</w:t>
            </w:r>
            <w:r w:rsidRPr="00227E94">
              <w:rPr>
                <w:rFonts w:ascii="ＭＳ ゴシック" w:eastAsia="ＭＳ ゴシック" w:hAnsi="ＭＳ ゴシック" w:hint="eastAsia"/>
                <w:sz w:val="24"/>
                <w:szCs w:val="24"/>
              </w:rPr>
              <w:t>を記載してください。</w:t>
            </w:r>
          </w:p>
          <w:p w:rsidR="00B000C2" w:rsidRPr="00227E94" w:rsidRDefault="00B000C2" w:rsidP="00B84B02">
            <w:pPr>
              <w:spacing w:line="280" w:lineRule="exact"/>
              <w:ind w:left="240" w:hangingChars="100" w:hanging="240"/>
              <w:jc w:val="left"/>
              <w:rPr>
                <w:rFonts w:ascii="ＭＳ ゴシック" w:eastAsia="ＭＳ ゴシック" w:hAnsi="ＭＳ ゴシック"/>
                <w:sz w:val="24"/>
                <w:szCs w:val="24"/>
              </w:rPr>
            </w:pPr>
          </w:p>
          <w:p w:rsidR="00EB2A01" w:rsidRPr="00227E94" w:rsidRDefault="00EB2A01" w:rsidP="00792196">
            <w:pPr>
              <w:pStyle w:val="a8"/>
              <w:ind w:leftChars="0" w:left="240" w:hangingChars="100" w:hanging="240"/>
              <w:jc w:val="left"/>
              <w:rPr>
                <w:rFonts w:ascii="ＭＳ ゴシック" w:eastAsia="ＭＳ ゴシック" w:hAnsi="ＭＳ ゴシック"/>
                <w:sz w:val="24"/>
                <w:szCs w:val="24"/>
              </w:rPr>
            </w:pPr>
            <w:r w:rsidRPr="00227E94">
              <w:rPr>
                <w:rFonts w:ascii="ＭＳ ゴシック" w:eastAsia="ＭＳ ゴシック" w:hAnsi="ＭＳ ゴシック" w:hint="eastAsia"/>
                <w:sz w:val="24"/>
                <w:szCs w:val="24"/>
              </w:rPr>
              <w:t xml:space="preserve">９　</w:t>
            </w:r>
            <w:r w:rsidR="000F0BE6" w:rsidRPr="00227E94">
              <w:rPr>
                <w:rFonts w:ascii="ＭＳ ゴシック" w:eastAsia="ＭＳ ゴシック" w:hAnsi="ＭＳ ゴシック" w:hint="eastAsia"/>
                <w:sz w:val="24"/>
                <w:szCs w:val="24"/>
              </w:rPr>
              <w:t>「３－</w:t>
            </w:r>
            <w:r w:rsidR="007B1535">
              <w:rPr>
                <w:rFonts w:ascii="ＭＳ ゴシック" w:eastAsia="ＭＳ ゴシック" w:hAnsi="ＭＳ ゴシック" w:hint="eastAsia"/>
                <w:sz w:val="24"/>
                <w:szCs w:val="24"/>
              </w:rPr>
              <w:t>(5)</w:t>
            </w:r>
            <w:r w:rsidR="000F0BE6" w:rsidRPr="00227E94">
              <w:rPr>
                <w:rFonts w:ascii="ＭＳ ゴシック" w:eastAsia="ＭＳ ゴシック" w:hAnsi="ＭＳ ゴシック" w:hint="eastAsia"/>
                <w:sz w:val="24"/>
                <w:szCs w:val="24"/>
              </w:rPr>
              <w:t>行政との連携</w:t>
            </w:r>
            <w:r w:rsidR="007B1535">
              <w:rPr>
                <w:rFonts w:ascii="ＭＳ ゴシック" w:eastAsia="ＭＳ ゴシック" w:hAnsi="ＭＳ ゴシック" w:hint="eastAsia"/>
                <w:sz w:val="24"/>
                <w:szCs w:val="24"/>
              </w:rPr>
              <w:t>方法</w:t>
            </w:r>
            <w:r w:rsidR="000F0BE6" w:rsidRPr="00227E94">
              <w:rPr>
                <w:rFonts w:ascii="ＭＳ ゴシック" w:eastAsia="ＭＳ ゴシック" w:hAnsi="ＭＳ ゴシック" w:hint="eastAsia"/>
                <w:sz w:val="24"/>
                <w:szCs w:val="24"/>
              </w:rPr>
              <w:t>」については、振興局や町村役場との連携について記載してください。</w:t>
            </w:r>
          </w:p>
          <w:p w:rsidR="00EB2A01" w:rsidRPr="00227E94" w:rsidRDefault="00EB2A01" w:rsidP="00B84B02">
            <w:pPr>
              <w:spacing w:line="280" w:lineRule="exact"/>
              <w:ind w:left="240" w:hangingChars="100" w:hanging="240"/>
              <w:jc w:val="left"/>
              <w:rPr>
                <w:rFonts w:ascii="ＭＳ ゴシック" w:eastAsia="ＭＳ ゴシック" w:hAnsi="ＭＳ ゴシック"/>
                <w:sz w:val="24"/>
                <w:szCs w:val="24"/>
              </w:rPr>
            </w:pPr>
          </w:p>
          <w:p w:rsidR="00D64399" w:rsidRPr="00227E94" w:rsidRDefault="00792196" w:rsidP="00B84B02">
            <w:pPr>
              <w:spacing w:line="28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10　</w:t>
            </w:r>
            <w:r w:rsidR="000F0BE6" w:rsidRPr="00227E94">
              <w:rPr>
                <w:rFonts w:ascii="ＭＳ ゴシック" w:eastAsia="ＭＳ ゴシック" w:hAnsi="ＭＳ ゴシック" w:hint="eastAsia"/>
                <w:sz w:val="24"/>
                <w:szCs w:val="24"/>
              </w:rPr>
              <w:t xml:space="preserve">「４　</w:t>
            </w:r>
            <w:r w:rsidR="00EB2A01" w:rsidRPr="00227E94">
              <w:rPr>
                <w:rFonts w:ascii="ＭＳ ゴシック" w:eastAsia="ＭＳ ゴシック" w:hAnsi="ＭＳ ゴシック" w:hint="eastAsia"/>
                <w:sz w:val="24"/>
                <w:szCs w:val="24"/>
              </w:rPr>
              <w:t>所要経費</w:t>
            </w:r>
            <w:r w:rsidR="000F0BE6" w:rsidRPr="00227E94">
              <w:rPr>
                <w:rFonts w:ascii="ＭＳ ゴシック" w:eastAsia="ＭＳ ゴシック" w:hAnsi="ＭＳ ゴシック" w:hint="eastAsia"/>
                <w:sz w:val="24"/>
                <w:szCs w:val="24"/>
              </w:rPr>
              <w:t>の積算について」は、委託事業費をどのように配分し、執行する考えであるか可能な限り具体的に提案してください。（別紙に記載してください。）</w:t>
            </w:r>
          </w:p>
          <w:p w:rsidR="00B101BF" w:rsidRPr="00227E94" w:rsidRDefault="00B101BF" w:rsidP="00B84B02">
            <w:pPr>
              <w:spacing w:line="280" w:lineRule="exact"/>
              <w:jc w:val="left"/>
              <w:rPr>
                <w:rFonts w:ascii="ＭＳ ゴシック" w:eastAsia="ＭＳ ゴシック" w:hAnsi="ＭＳ ゴシック"/>
                <w:sz w:val="24"/>
                <w:szCs w:val="24"/>
              </w:rPr>
            </w:pPr>
          </w:p>
          <w:p w:rsidR="003506C0" w:rsidRPr="00227E94" w:rsidRDefault="00792196" w:rsidP="00B84B02">
            <w:pPr>
              <w:spacing w:line="2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sidR="00B101BF" w:rsidRPr="00227E94">
              <w:rPr>
                <w:rFonts w:ascii="ＭＳ ゴシック" w:eastAsia="ＭＳ ゴシック" w:hAnsi="ＭＳ ゴシック" w:hint="eastAsia"/>
                <w:sz w:val="24"/>
                <w:szCs w:val="24"/>
              </w:rPr>
              <w:t xml:space="preserve">　</w:t>
            </w:r>
            <w:r w:rsidR="000F0BE6" w:rsidRPr="00227E94">
              <w:rPr>
                <w:rFonts w:ascii="ＭＳ ゴシック" w:eastAsia="ＭＳ ゴシック" w:hAnsi="ＭＳ ゴシック" w:hint="eastAsia"/>
                <w:sz w:val="24"/>
                <w:szCs w:val="24"/>
              </w:rPr>
              <w:t>企画提案書は、１事業者１提案とします。</w:t>
            </w:r>
          </w:p>
          <w:p w:rsidR="00B101BF" w:rsidRPr="00792196" w:rsidRDefault="00B101BF" w:rsidP="00B84B02">
            <w:pPr>
              <w:spacing w:line="280" w:lineRule="exact"/>
              <w:jc w:val="left"/>
              <w:rPr>
                <w:rFonts w:ascii="ＭＳ ゴシック" w:eastAsia="ＭＳ ゴシック" w:hAnsi="ＭＳ ゴシック"/>
                <w:sz w:val="24"/>
                <w:szCs w:val="24"/>
              </w:rPr>
            </w:pPr>
          </w:p>
          <w:p w:rsidR="00B84B02" w:rsidRPr="00227E94" w:rsidRDefault="00792196" w:rsidP="00B178B7">
            <w:pPr>
              <w:spacing w:line="280" w:lineRule="exact"/>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12</w:t>
            </w:r>
            <w:r w:rsidR="00EB2A01" w:rsidRPr="00227E94">
              <w:rPr>
                <w:rFonts w:ascii="ＭＳ ゴシック" w:eastAsia="ＭＳ ゴシック" w:hAnsi="ＭＳ ゴシック" w:hint="eastAsia"/>
                <w:sz w:val="24"/>
                <w:szCs w:val="24"/>
              </w:rPr>
              <w:t xml:space="preserve">　</w:t>
            </w:r>
            <w:r w:rsidR="0064750F">
              <w:rPr>
                <w:rFonts w:ascii="ＭＳ ゴシック" w:eastAsia="ＭＳ ゴシック" w:hAnsi="ＭＳ ゴシック" w:hint="eastAsia"/>
                <w:sz w:val="24"/>
                <w:szCs w:val="24"/>
              </w:rPr>
              <w:t>上記の例示以外にも</w:t>
            </w:r>
            <w:r w:rsidR="00B101BF" w:rsidRPr="00227E94">
              <w:rPr>
                <w:rFonts w:ascii="ＭＳ ゴシック" w:eastAsia="ＭＳ ゴシック" w:hAnsi="ＭＳ ゴシック" w:hint="eastAsia"/>
                <w:sz w:val="24"/>
                <w:szCs w:val="24"/>
              </w:rPr>
              <w:t>項目ごとに</w:t>
            </w:r>
            <w:r w:rsidR="00077D5B" w:rsidRPr="00227E94">
              <w:rPr>
                <w:rFonts w:ascii="ＭＳ ゴシック" w:eastAsia="ＭＳ ゴシック" w:hAnsi="ＭＳ ゴシック" w:hint="eastAsia"/>
                <w:sz w:val="24"/>
                <w:szCs w:val="24"/>
              </w:rPr>
              <w:t>、より事業効果が得られると考える提案を積極的に記載してください。</w:t>
            </w:r>
          </w:p>
        </w:tc>
      </w:tr>
    </w:tbl>
    <w:p w:rsidR="00DB5591" w:rsidRPr="00726592" w:rsidRDefault="00DB5591" w:rsidP="00B178B7">
      <w:pPr>
        <w:jc w:val="left"/>
        <w:rPr>
          <w:sz w:val="24"/>
          <w:szCs w:val="24"/>
        </w:rPr>
      </w:pPr>
    </w:p>
    <w:sectPr w:rsidR="00DB5591" w:rsidRPr="00726592" w:rsidSect="00710D4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9B" w:rsidRDefault="00D5309B" w:rsidP="00180E85">
      <w:r>
        <w:separator/>
      </w:r>
    </w:p>
  </w:endnote>
  <w:endnote w:type="continuationSeparator" w:id="0">
    <w:p w:rsidR="00D5309B" w:rsidRDefault="00D5309B" w:rsidP="001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9B" w:rsidRDefault="00D5309B" w:rsidP="00180E85">
      <w:r>
        <w:separator/>
      </w:r>
    </w:p>
  </w:footnote>
  <w:footnote w:type="continuationSeparator" w:id="0">
    <w:p w:rsidR="00D5309B" w:rsidRDefault="00D5309B" w:rsidP="0018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7A9"/>
    <w:multiLevelType w:val="hybridMultilevel"/>
    <w:tmpl w:val="3CC22A3C"/>
    <w:lvl w:ilvl="0" w:tplc="2CA04690">
      <w:start w:val="1"/>
      <w:numFmt w:val="decimal"/>
      <w:lvlText w:val="(%1)"/>
      <w:lvlJc w:val="left"/>
      <w:pPr>
        <w:ind w:left="360" w:hanging="360"/>
      </w:pPr>
      <w:rPr>
        <w:rFonts w:hint="default"/>
        <w:b/>
      </w:rPr>
    </w:lvl>
    <w:lvl w:ilvl="1" w:tplc="84C86142" w:tentative="1">
      <w:start w:val="1"/>
      <w:numFmt w:val="aiueoFullWidth"/>
      <w:lvlText w:val="(%2)"/>
      <w:lvlJc w:val="left"/>
      <w:pPr>
        <w:ind w:left="840" w:hanging="420"/>
      </w:pPr>
    </w:lvl>
    <w:lvl w:ilvl="2" w:tplc="7BB8B750" w:tentative="1">
      <w:start w:val="1"/>
      <w:numFmt w:val="decimalEnclosedCircle"/>
      <w:lvlText w:val="%3"/>
      <w:lvlJc w:val="left"/>
      <w:pPr>
        <w:ind w:left="1260" w:hanging="420"/>
      </w:pPr>
    </w:lvl>
    <w:lvl w:ilvl="3" w:tplc="F2C4E0D8" w:tentative="1">
      <w:start w:val="1"/>
      <w:numFmt w:val="decimal"/>
      <w:lvlText w:val="%4."/>
      <w:lvlJc w:val="left"/>
      <w:pPr>
        <w:ind w:left="1680" w:hanging="420"/>
      </w:pPr>
    </w:lvl>
    <w:lvl w:ilvl="4" w:tplc="80DCF380" w:tentative="1">
      <w:start w:val="1"/>
      <w:numFmt w:val="aiueoFullWidth"/>
      <w:lvlText w:val="(%5)"/>
      <w:lvlJc w:val="left"/>
      <w:pPr>
        <w:ind w:left="2100" w:hanging="420"/>
      </w:pPr>
    </w:lvl>
    <w:lvl w:ilvl="5" w:tplc="135873A2" w:tentative="1">
      <w:start w:val="1"/>
      <w:numFmt w:val="decimalEnclosedCircle"/>
      <w:lvlText w:val="%6"/>
      <w:lvlJc w:val="left"/>
      <w:pPr>
        <w:ind w:left="2520" w:hanging="420"/>
      </w:pPr>
    </w:lvl>
    <w:lvl w:ilvl="6" w:tplc="ADC00C16" w:tentative="1">
      <w:start w:val="1"/>
      <w:numFmt w:val="decimal"/>
      <w:lvlText w:val="%7."/>
      <w:lvlJc w:val="left"/>
      <w:pPr>
        <w:ind w:left="2940" w:hanging="420"/>
      </w:pPr>
    </w:lvl>
    <w:lvl w:ilvl="7" w:tplc="09928A02" w:tentative="1">
      <w:start w:val="1"/>
      <w:numFmt w:val="aiueoFullWidth"/>
      <w:lvlText w:val="(%8)"/>
      <w:lvlJc w:val="left"/>
      <w:pPr>
        <w:ind w:left="3360" w:hanging="420"/>
      </w:pPr>
    </w:lvl>
    <w:lvl w:ilvl="8" w:tplc="E196DB1A" w:tentative="1">
      <w:start w:val="1"/>
      <w:numFmt w:val="decimalEnclosedCircle"/>
      <w:lvlText w:val="%9"/>
      <w:lvlJc w:val="left"/>
      <w:pPr>
        <w:ind w:left="3780" w:hanging="420"/>
      </w:pPr>
    </w:lvl>
  </w:abstractNum>
  <w:abstractNum w:abstractNumId="1" w15:restartNumberingAfterBreak="0">
    <w:nsid w:val="0AD37C7E"/>
    <w:multiLevelType w:val="hybridMultilevel"/>
    <w:tmpl w:val="256AB390"/>
    <w:lvl w:ilvl="0" w:tplc="4490DED4">
      <w:start w:val="1"/>
      <w:numFmt w:val="decimalFullWidth"/>
      <w:lvlText w:val="【%1．"/>
      <w:lvlJc w:val="left"/>
      <w:pPr>
        <w:ind w:left="720" w:hanging="720"/>
      </w:pPr>
      <w:rPr>
        <w:rFonts w:hint="default"/>
      </w:rPr>
    </w:lvl>
    <w:lvl w:ilvl="1" w:tplc="F81A8B9A" w:tentative="1">
      <w:start w:val="1"/>
      <w:numFmt w:val="aiueoFullWidth"/>
      <w:lvlText w:val="(%2)"/>
      <w:lvlJc w:val="left"/>
      <w:pPr>
        <w:ind w:left="840" w:hanging="420"/>
      </w:pPr>
    </w:lvl>
    <w:lvl w:ilvl="2" w:tplc="17BCEF3E" w:tentative="1">
      <w:start w:val="1"/>
      <w:numFmt w:val="decimalEnclosedCircle"/>
      <w:lvlText w:val="%3"/>
      <w:lvlJc w:val="left"/>
      <w:pPr>
        <w:ind w:left="1260" w:hanging="420"/>
      </w:pPr>
    </w:lvl>
    <w:lvl w:ilvl="3" w:tplc="B4CC8866" w:tentative="1">
      <w:start w:val="1"/>
      <w:numFmt w:val="decimal"/>
      <w:lvlText w:val="%4."/>
      <w:lvlJc w:val="left"/>
      <w:pPr>
        <w:ind w:left="1680" w:hanging="420"/>
      </w:pPr>
    </w:lvl>
    <w:lvl w:ilvl="4" w:tplc="4F748674" w:tentative="1">
      <w:start w:val="1"/>
      <w:numFmt w:val="aiueoFullWidth"/>
      <w:lvlText w:val="(%5)"/>
      <w:lvlJc w:val="left"/>
      <w:pPr>
        <w:ind w:left="2100" w:hanging="420"/>
      </w:pPr>
    </w:lvl>
    <w:lvl w:ilvl="5" w:tplc="9C087DAE" w:tentative="1">
      <w:start w:val="1"/>
      <w:numFmt w:val="decimalEnclosedCircle"/>
      <w:lvlText w:val="%6"/>
      <w:lvlJc w:val="left"/>
      <w:pPr>
        <w:ind w:left="2520" w:hanging="420"/>
      </w:pPr>
    </w:lvl>
    <w:lvl w:ilvl="6" w:tplc="EA34609A" w:tentative="1">
      <w:start w:val="1"/>
      <w:numFmt w:val="decimal"/>
      <w:lvlText w:val="%7."/>
      <w:lvlJc w:val="left"/>
      <w:pPr>
        <w:ind w:left="2940" w:hanging="420"/>
      </w:pPr>
    </w:lvl>
    <w:lvl w:ilvl="7" w:tplc="7F50BB5C" w:tentative="1">
      <w:start w:val="1"/>
      <w:numFmt w:val="aiueoFullWidth"/>
      <w:lvlText w:val="(%8)"/>
      <w:lvlJc w:val="left"/>
      <w:pPr>
        <w:ind w:left="3360" w:hanging="420"/>
      </w:pPr>
    </w:lvl>
    <w:lvl w:ilvl="8" w:tplc="2DB2886E" w:tentative="1">
      <w:start w:val="1"/>
      <w:numFmt w:val="decimalEnclosedCircle"/>
      <w:lvlText w:val="%9"/>
      <w:lvlJc w:val="left"/>
      <w:pPr>
        <w:ind w:left="3780" w:hanging="420"/>
      </w:pPr>
    </w:lvl>
  </w:abstractNum>
  <w:abstractNum w:abstractNumId="2" w15:restartNumberingAfterBreak="0">
    <w:nsid w:val="0BC00171"/>
    <w:multiLevelType w:val="hybridMultilevel"/>
    <w:tmpl w:val="09D69CEA"/>
    <w:lvl w:ilvl="0" w:tplc="CF463D1E">
      <w:start w:val="1"/>
      <w:numFmt w:val="decimal"/>
      <w:lvlText w:val="(%1)"/>
      <w:lvlJc w:val="left"/>
      <w:pPr>
        <w:ind w:left="720" w:hanging="720"/>
      </w:pPr>
      <w:rPr>
        <w:rFonts w:hint="default"/>
      </w:rPr>
    </w:lvl>
    <w:lvl w:ilvl="1" w:tplc="0832AC2E" w:tentative="1">
      <w:start w:val="1"/>
      <w:numFmt w:val="aiueoFullWidth"/>
      <w:lvlText w:val="(%2)"/>
      <w:lvlJc w:val="left"/>
      <w:pPr>
        <w:ind w:left="840" w:hanging="420"/>
      </w:pPr>
    </w:lvl>
    <w:lvl w:ilvl="2" w:tplc="0C1E40AE" w:tentative="1">
      <w:start w:val="1"/>
      <w:numFmt w:val="decimalEnclosedCircle"/>
      <w:lvlText w:val="%3"/>
      <w:lvlJc w:val="left"/>
      <w:pPr>
        <w:ind w:left="1260" w:hanging="420"/>
      </w:pPr>
    </w:lvl>
    <w:lvl w:ilvl="3" w:tplc="CA2CAEFE" w:tentative="1">
      <w:start w:val="1"/>
      <w:numFmt w:val="decimal"/>
      <w:lvlText w:val="%4."/>
      <w:lvlJc w:val="left"/>
      <w:pPr>
        <w:ind w:left="1680" w:hanging="420"/>
      </w:pPr>
    </w:lvl>
    <w:lvl w:ilvl="4" w:tplc="E94C92AE" w:tentative="1">
      <w:start w:val="1"/>
      <w:numFmt w:val="aiueoFullWidth"/>
      <w:lvlText w:val="(%5)"/>
      <w:lvlJc w:val="left"/>
      <w:pPr>
        <w:ind w:left="2100" w:hanging="420"/>
      </w:pPr>
    </w:lvl>
    <w:lvl w:ilvl="5" w:tplc="C81462C0" w:tentative="1">
      <w:start w:val="1"/>
      <w:numFmt w:val="decimalEnclosedCircle"/>
      <w:lvlText w:val="%6"/>
      <w:lvlJc w:val="left"/>
      <w:pPr>
        <w:ind w:left="2520" w:hanging="420"/>
      </w:pPr>
    </w:lvl>
    <w:lvl w:ilvl="6" w:tplc="ED0463FC" w:tentative="1">
      <w:start w:val="1"/>
      <w:numFmt w:val="decimal"/>
      <w:lvlText w:val="%7."/>
      <w:lvlJc w:val="left"/>
      <w:pPr>
        <w:ind w:left="2940" w:hanging="420"/>
      </w:pPr>
    </w:lvl>
    <w:lvl w:ilvl="7" w:tplc="36303940" w:tentative="1">
      <w:start w:val="1"/>
      <w:numFmt w:val="aiueoFullWidth"/>
      <w:lvlText w:val="(%8)"/>
      <w:lvlJc w:val="left"/>
      <w:pPr>
        <w:ind w:left="3360" w:hanging="420"/>
      </w:pPr>
    </w:lvl>
    <w:lvl w:ilvl="8" w:tplc="C4BA8D4E" w:tentative="1">
      <w:start w:val="1"/>
      <w:numFmt w:val="decimalEnclosedCircle"/>
      <w:lvlText w:val="%9"/>
      <w:lvlJc w:val="left"/>
      <w:pPr>
        <w:ind w:left="3780" w:hanging="420"/>
      </w:pPr>
    </w:lvl>
  </w:abstractNum>
  <w:abstractNum w:abstractNumId="3" w15:restartNumberingAfterBreak="0">
    <w:nsid w:val="1CC15FE2"/>
    <w:multiLevelType w:val="hybridMultilevel"/>
    <w:tmpl w:val="4D52B40C"/>
    <w:lvl w:ilvl="0" w:tplc="98905EB2">
      <w:start w:val="1"/>
      <w:numFmt w:val="decimal"/>
      <w:lvlText w:val="(%1)"/>
      <w:lvlJc w:val="left"/>
      <w:pPr>
        <w:ind w:left="720" w:hanging="720"/>
      </w:pPr>
      <w:rPr>
        <w:rFonts w:hint="default"/>
      </w:rPr>
    </w:lvl>
    <w:lvl w:ilvl="1" w:tplc="41188012" w:tentative="1">
      <w:start w:val="1"/>
      <w:numFmt w:val="aiueoFullWidth"/>
      <w:lvlText w:val="(%2)"/>
      <w:lvlJc w:val="left"/>
      <w:pPr>
        <w:ind w:left="840" w:hanging="420"/>
      </w:pPr>
    </w:lvl>
    <w:lvl w:ilvl="2" w:tplc="C714C04E" w:tentative="1">
      <w:start w:val="1"/>
      <w:numFmt w:val="decimalEnclosedCircle"/>
      <w:lvlText w:val="%3"/>
      <w:lvlJc w:val="left"/>
      <w:pPr>
        <w:ind w:left="1260" w:hanging="420"/>
      </w:pPr>
    </w:lvl>
    <w:lvl w:ilvl="3" w:tplc="20A811EC" w:tentative="1">
      <w:start w:val="1"/>
      <w:numFmt w:val="decimal"/>
      <w:lvlText w:val="%4."/>
      <w:lvlJc w:val="left"/>
      <w:pPr>
        <w:ind w:left="1680" w:hanging="420"/>
      </w:pPr>
    </w:lvl>
    <w:lvl w:ilvl="4" w:tplc="FEEC4F5C" w:tentative="1">
      <w:start w:val="1"/>
      <w:numFmt w:val="aiueoFullWidth"/>
      <w:lvlText w:val="(%5)"/>
      <w:lvlJc w:val="left"/>
      <w:pPr>
        <w:ind w:left="2100" w:hanging="420"/>
      </w:pPr>
    </w:lvl>
    <w:lvl w:ilvl="5" w:tplc="1136B134" w:tentative="1">
      <w:start w:val="1"/>
      <w:numFmt w:val="decimalEnclosedCircle"/>
      <w:lvlText w:val="%6"/>
      <w:lvlJc w:val="left"/>
      <w:pPr>
        <w:ind w:left="2520" w:hanging="420"/>
      </w:pPr>
    </w:lvl>
    <w:lvl w:ilvl="6" w:tplc="8D324B38" w:tentative="1">
      <w:start w:val="1"/>
      <w:numFmt w:val="decimal"/>
      <w:lvlText w:val="%7."/>
      <w:lvlJc w:val="left"/>
      <w:pPr>
        <w:ind w:left="2940" w:hanging="420"/>
      </w:pPr>
    </w:lvl>
    <w:lvl w:ilvl="7" w:tplc="FBBE6F9E" w:tentative="1">
      <w:start w:val="1"/>
      <w:numFmt w:val="aiueoFullWidth"/>
      <w:lvlText w:val="(%8)"/>
      <w:lvlJc w:val="left"/>
      <w:pPr>
        <w:ind w:left="3360" w:hanging="420"/>
      </w:pPr>
    </w:lvl>
    <w:lvl w:ilvl="8" w:tplc="94200C6C" w:tentative="1">
      <w:start w:val="1"/>
      <w:numFmt w:val="decimalEnclosedCircle"/>
      <w:lvlText w:val="%9"/>
      <w:lvlJc w:val="left"/>
      <w:pPr>
        <w:ind w:left="3780" w:hanging="420"/>
      </w:pPr>
    </w:lvl>
  </w:abstractNum>
  <w:abstractNum w:abstractNumId="4" w15:restartNumberingAfterBreak="0">
    <w:nsid w:val="1D90454C"/>
    <w:multiLevelType w:val="hybridMultilevel"/>
    <w:tmpl w:val="CD803CC4"/>
    <w:lvl w:ilvl="0" w:tplc="179E5FCA">
      <w:start w:val="1"/>
      <w:numFmt w:val="decimal"/>
      <w:lvlText w:val="(%1)"/>
      <w:lvlJc w:val="left"/>
      <w:pPr>
        <w:ind w:left="720" w:hanging="720"/>
      </w:pPr>
      <w:rPr>
        <w:rFonts w:hint="default"/>
      </w:rPr>
    </w:lvl>
    <w:lvl w:ilvl="1" w:tplc="4CFA9618" w:tentative="1">
      <w:start w:val="1"/>
      <w:numFmt w:val="aiueoFullWidth"/>
      <w:lvlText w:val="(%2)"/>
      <w:lvlJc w:val="left"/>
      <w:pPr>
        <w:ind w:left="840" w:hanging="420"/>
      </w:pPr>
    </w:lvl>
    <w:lvl w:ilvl="2" w:tplc="C3DE98F2" w:tentative="1">
      <w:start w:val="1"/>
      <w:numFmt w:val="decimalEnclosedCircle"/>
      <w:lvlText w:val="%3"/>
      <w:lvlJc w:val="left"/>
      <w:pPr>
        <w:ind w:left="1260" w:hanging="420"/>
      </w:pPr>
    </w:lvl>
    <w:lvl w:ilvl="3" w:tplc="EEF83F66" w:tentative="1">
      <w:start w:val="1"/>
      <w:numFmt w:val="decimal"/>
      <w:lvlText w:val="%4."/>
      <w:lvlJc w:val="left"/>
      <w:pPr>
        <w:ind w:left="1680" w:hanging="420"/>
      </w:pPr>
    </w:lvl>
    <w:lvl w:ilvl="4" w:tplc="77B25754" w:tentative="1">
      <w:start w:val="1"/>
      <w:numFmt w:val="aiueoFullWidth"/>
      <w:lvlText w:val="(%5)"/>
      <w:lvlJc w:val="left"/>
      <w:pPr>
        <w:ind w:left="2100" w:hanging="420"/>
      </w:pPr>
    </w:lvl>
    <w:lvl w:ilvl="5" w:tplc="A1105736" w:tentative="1">
      <w:start w:val="1"/>
      <w:numFmt w:val="decimalEnclosedCircle"/>
      <w:lvlText w:val="%6"/>
      <w:lvlJc w:val="left"/>
      <w:pPr>
        <w:ind w:left="2520" w:hanging="420"/>
      </w:pPr>
    </w:lvl>
    <w:lvl w:ilvl="6" w:tplc="1FCAF14A" w:tentative="1">
      <w:start w:val="1"/>
      <w:numFmt w:val="decimal"/>
      <w:lvlText w:val="%7."/>
      <w:lvlJc w:val="left"/>
      <w:pPr>
        <w:ind w:left="2940" w:hanging="420"/>
      </w:pPr>
    </w:lvl>
    <w:lvl w:ilvl="7" w:tplc="479A6B4E" w:tentative="1">
      <w:start w:val="1"/>
      <w:numFmt w:val="aiueoFullWidth"/>
      <w:lvlText w:val="(%8)"/>
      <w:lvlJc w:val="left"/>
      <w:pPr>
        <w:ind w:left="3360" w:hanging="420"/>
      </w:pPr>
    </w:lvl>
    <w:lvl w:ilvl="8" w:tplc="EA708C1C" w:tentative="1">
      <w:start w:val="1"/>
      <w:numFmt w:val="decimalEnclosedCircle"/>
      <w:lvlText w:val="%9"/>
      <w:lvlJc w:val="left"/>
      <w:pPr>
        <w:ind w:left="3780" w:hanging="420"/>
      </w:pPr>
    </w:lvl>
  </w:abstractNum>
  <w:abstractNum w:abstractNumId="5" w15:restartNumberingAfterBreak="0">
    <w:nsid w:val="23F40976"/>
    <w:multiLevelType w:val="hybridMultilevel"/>
    <w:tmpl w:val="13F4DBA0"/>
    <w:lvl w:ilvl="0" w:tplc="1C38DC26">
      <w:start w:val="1"/>
      <w:numFmt w:val="decimal"/>
      <w:lvlText w:val="(%1)"/>
      <w:lvlJc w:val="left"/>
      <w:pPr>
        <w:ind w:left="360" w:hanging="360"/>
      </w:pPr>
      <w:rPr>
        <w:rFonts w:hint="default"/>
        <w:b/>
      </w:rPr>
    </w:lvl>
    <w:lvl w:ilvl="1" w:tplc="21C84C0E" w:tentative="1">
      <w:start w:val="1"/>
      <w:numFmt w:val="aiueoFullWidth"/>
      <w:lvlText w:val="(%2)"/>
      <w:lvlJc w:val="left"/>
      <w:pPr>
        <w:ind w:left="840" w:hanging="420"/>
      </w:pPr>
    </w:lvl>
    <w:lvl w:ilvl="2" w:tplc="1E3ADC84" w:tentative="1">
      <w:start w:val="1"/>
      <w:numFmt w:val="decimalEnclosedCircle"/>
      <w:lvlText w:val="%3"/>
      <w:lvlJc w:val="left"/>
      <w:pPr>
        <w:ind w:left="1260" w:hanging="420"/>
      </w:pPr>
    </w:lvl>
    <w:lvl w:ilvl="3" w:tplc="341A402A" w:tentative="1">
      <w:start w:val="1"/>
      <w:numFmt w:val="decimal"/>
      <w:lvlText w:val="%4."/>
      <w:lvlJc w:val="left"/>
      <w:pPr>
        <w:ind w:left="1680" w:hanging="420"/>
      </w:pPr>
    </w:lvl>
    <w:lvl w:ilvl="4" w:tplc="EB98CBF8" w:tentative="1">
      <w:start w:val="1"/>
      <w:numFmt w:val="aiueoFullWidth"/>
      <w:lvlText w:val="(%5)"/>
      <w:lvlJc w:val="left"/>
      <w:pPr>
        <w:ind w:left="2100" w:hanging="420"/>
      </w:pPr>
    </w:lvl>
    <w:lvl w:ilvl="5" w:tplc="91EC93EE" w:tentative="1">
      <w:start w:val="1"/>
      <w:numFmt w:val="decimalEnclosedCircle"/>
      <w:lvlText w:val="%6"/>
      <w:lvlJc w:val="left"/>
      <w:pPr>
        <w:ind w:left="2520" w:hanging="420"/>
      </w:pPr>
    </w:lvl>
    <w:lvl w:ilvl="6" w:tplc="A7A27F72" w:tentative="1">
      <w:start w:val="1"/>
      <w:numFmt w:val="decimal"/>
      <w:lvlText w:val="%7."/>
      <w:lvlJc w:val="left"/>
      <w:pPr>
        <w:ind w:left="2940" w:hanging="420"/>
      </w:pPr>
    </w:lvl>
    <w:lvl w:ilvl="7" w:tplc="9B06D028" w:tentative="1">
      <w:start w:val="1"/>
      <w:numFmt w:val="aiueoFullWidth"/>
      <w:lvlText w:val="(%8)"/>
      <w:lvlJc w:val="left"/>
      <w:pPr>
        <w:ind w:left="3360" w:hanging="420"/>
      </w:pPr>
    </w:lvl>
    <w:lvl w:ilvl="8" w:tplc="3F3E97A6" w:tentative="1">
      <w:start w:val="1"/>
      <w:numFmt w:val="decimalEnclosedCircle"/>
      <w:lvlText w:val="%9"/>
      <w:lvlJc w:val="left"/>
      <w:pPr>
        <w:ind w:left="3780" w:hanging="420"/>
      </w:pPr>
    </w:lvl>
  </w:abstractNum>
  <w:abstractNum w:abstractNumId="6" w15:restartNumberingAfterBreak="0">
    <w:nsid w:val="26327585"/>
    <w:multiLevelType w:val="hybridMultilevel"/>
    <w:tmpl w:val="FA52AE96"/>
    <w:lvl w:ilvl="0" w:tplc="DDB6290E">
      <w:start w:val="1"/>
      <w:numFmt w:val="decimal"/>
      <w:lvlText w:val="(%1)"/>
      <w:lvlJc w:val="left"/>
      <w:pPr>
        <w:ind w:left="502" w:hanging="360"/>
      </w:pPr>
      <w:rPr>
        <w:rFonts w:hint="default"/>
        <w:b/>
      </w:rPr>
    </w:lvl>
    <w:lvl w:ilvl="1" w:tplc="8AD0E70C" w:tentative="1">
      <w:start w:val="1"/>
      <w:numFmt w:val="aiueoFullWidth"/>
      <w:lvlText w:val="(%2)"/>
      <w:lvlJc w:val="left"/>
      <w:pPr>
        <w:ind w:left="982" w:hanging="420"/>
      </w:pPr>
    </w:lvl>
    <w:lvl w:ilvl="2" w:tplc="63AE9BC0" w:tentative="1">
      <w:start w:val="1"/>
      <w:numFmt w:val="decimalEnclosedCircle"/>
      <w:lvlText w:val="%3"/>
      <w:lvlJc w:val="left"/>
      <w:pPr>
        <w:ind w:left="1402" w:hanging="420"/>
      </w:pPr>
    </w:lvl>
    <w:lvl w:ilvl="3" w:tplc="C1600E00" w:tentative="1">
      <w:start w:val="1"/>
      <w:numFmt w:val="decimal"/>
      <w:lvlText w:val="%4."/>
      <w:lvlJc w:val="left"/>
      <w:pPr>
        <w:ind w:left="1822" w:hanging="420"/>
      </w:pPr>
    </w:lvl>
    <w:lvl w:ilvl="4" w:tplc="6D4C8552" w:tentative="1">
      <w:start w:val="1"/>
      <w:numFmt w:val="aiueoFullWidth"/>
      <w:lvlText w:val="(%5)"/>
      <w:lvlJc w:val="left"/>
      <w:pPr>
        <w:ind w:left="2242" w:hanging="420"/>
      </w:pPr>
    </w:lvl>
    <w:lvl w:ilvl="5" w:tplc="00DEA978" w:tentative="1">
      <w:start w:val="1"/>
      <w:numFmt w:val="decimalEnclosedCircle"/>
      <w:lvlText w:val="%6"/>
      <w:lvlJc w:val="left"/>
      <w:pPr>
        <w:ind w:left="2662" w:hanging="420"/>
      </w:pPr>
    </w:lvl>
    <w:lvl w:ilvl="6" w:tplc="11683DF4" w:tentative="1">
      <w:start w:val="1"/>
      <w:numFmt w:val="decimal"/>
      <w:lvlText w:val="%7."/>
      <w:lvlJc w:val="left"/>
      <w:pPr>
        <w:ind w:left="3082" w:hanging="420"/>
      </w:pPr>
    </w:lvl>
    <w:lvl w:ilvl="7" w:tplc="3E06C4F8" w:tentative="1">
      <w:start w:val="1"/>
      <w:numFmt w:val="aiueoFullWidth"/>
      <w:lvlText w:val="(%8)"/>
      <w:lvlJc w:val="left"/>
      <w:pPr>
        <w:ind w:left="3502" w:hanging="420"/>
      </w:pPr>
    </w:lvl>
    <w:lvl w:ilvl="8" w:tplc="0FAA3932" w:tentative="1">
      <w:start w:val="1"/>
      <w:numFmt w:val="decimalEnclosedCircle"/>
      <w:lvlText w:val="%9"/>
      <w:lvlJc w:val="left"/>
      <w:pPr>
        <w:ind w:left="3922" w:hanging="420"/>
      </w:pPr>
    </w:lvl>
  </w:abstractNum>
  <w:abstractNum w:abstractNumId="7" w15:restartNumberingAfterBreak="0">
    <w:nsid w:val="44D159C3"/>
    <w:multiLevelType w:val="hybridMultilevel"/>
    <w:tmpl w:val="B3FEA646"/>
    <w:lvl w:ilvl="0" w:tplc="61B84EEA">
      <w:start w:val="1"/>
      <w:numFmt w:val="decimal"/>
      <w:lvlText w:val="(%1)"/>
      <w:lvlJc w:val="left"/>
      <w:pPr>
        <w:ind w:left="720" w:hanging="720"/>
      </w:pPr>
      <w:rPr>
        <w:rFonts w:hint="default"/>
      </w:rPr>
    </w:lvl>
    <w:lvl w:ilvl="1" w:tplc="E8407556" w:tentative="1">
      <w:start w:val="1"/>
      <w:numFmt w:val="aiueoFullWidth"/>
      <w:lvlText w:val="(%2)"/>
      <w:lvlJc w:val="left"/>
      <w:pPr>
        <w:ind w:left="840" w:hanging="420"/>
      </w:pPr>
    </w:lvl>
    <w:lvl w:ilvl="2" w:tplc="ED3EE9C0" w:tentative="1">
      <w:start w:val="1"/>
      <w:numFmt w:val="decimalEnclosedCircle"/>
      <w:lvlText w:val="%3"/>
      <w:lvlJc w:val="left"/>
      <w:pPr>
        <w:ind w:left="1260" w:hanging="420"/>
      </w:pPr>
    </w:lvl>
    <w:lvl w:ilvl="3" w:tplc="0298C918" w:tentative="1">
      <w:start w:val="1"/>
      <w:numFmt w:val="decimal"/>
      <w:lvlText w:val="%4."/>
      <w:lvlJc w:val="left"/>
      <w:pPr>
        <w:ind w:left="1680" w:hanging="420"/>
      </w:pPr>
    </w:lvl>
    <w:lvl w:ilvl="4" w:tplc="101C67A0" w:tentative="1">
      <w:start w:val="1"/>
      <w:numFmt w:val="aiueoFullWidth"/>
      <w:lvlText w:val="(%5)"/>
      <w:lvlJc w:val="left"/>
      <w:pPr>
        <w:ind w:left="2100" w:hanging="420"/>
      </w:pPr>
    </w:lvl>
    <w:lvl w:ilvl="5" w:tplc="D1CE8860" w:tentative="1">
      <w:start w:val="1"/>
      <w:numFmt w:val="decimalEnclosedCircle"/>
      <w:lvlText w:val="%6"/>
      <w:lvlJc w:val="left"/>
      <w:pPr>
        <w:ind w:left="2520" w:hanging="420"/>
      </w:pPr>
    </w:lvl>
    <w:lvl w:ilvl="6" w:tplc="2A0A4EF0" w:tentative="1">
      <w:start w:val="1"/>
      <w:numFmt w:val="decimal"/>
      <w:lvlText w:val="%7."/>
      <w:lvlJc w:val="left"/>
      <w:pPr>
        <w:ind w:left="2940" w:hanging="420"/>
      </w:pPr>
    </w:lvl>
    <w:lvl w:ilvl="7" w:tplc="9BD22D6E" w:tentative="1">
      <w:start w:val="1"/>
      <w:numFmt w:val="aiueoFullWidth"/>
      <w:lvlText w:val="(%8)"/>
      <w:lvlJc w:val="left"/>
      <w:pPr>
        <w:ind w:left="3360" w:hanging="420"/>
      </w:pPr>
    </w:lvl>
    <w:lvl w:ilvl="8" w:tplc="63CE7338"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8"/>
    <w:rsid w:val="00024671"/>
    <w:rsid w:val="00036EF5"/>
    <w:rsid w:val="00043142"/>
    <w:rsid w:val="000471A3"/>
    <w:rsid w:val="00060CFB"/>
    <w:rsid w:val="00061EF8"/>
    <w:rsid w:val="0006234B"/>
    <w:rsid w:val="0006702D"/>
    <w:rsid w:val="0006777B"/>
    <w:rsid w:val="00077D5B"/>
    <w:rsid w:val="000A17EC"/>
    <w:rsid w:val="000A518D"/>
    <w:rsid w:val="000B2635"/>
    <w:rsid w:val="000C7813"/>
    <w:rsid w:val="000D0ACC"/>
    <w:rsid w:val="000E4FBF"/>
    <w:rsid w:val="000E500D"/>
    <w:rsid w:val="000E7D45"/>
    <w:rsid w:val="000F0BE6"/>
    <w:rsid w:val="000F0D16"/>
    <w:rsid w:val="000F0F72"/>
    <w:rsid w:val="000F6AF9"/>
    <w:rsid w:val="0010268B"/>
    <w:rsid w:val="00103E2F"/>
    <w:rsid w:val="00104E51"/>
    <w:rsid w:val="00112CF2"/>
    <w:rsid w:val="001131C7"/>
    <w:rsid w:val="00121B1C"/>
    <w:rsid w:val="0012411B"/>
    <w:rsid w:val="00126EDB"/>
    <w:rsid w:val="00127C97"/>
    <w:rsid w:val="001354F7"/>
    <w:rsid w:val="00141823"/>
    <w:rsid w:val="0014436B"/>
    <w:rsid w:val="00157BD4"/>
    <w:rsid w:val="001631BB"/>
    <w:rsid w:val="00172ED7"/>
    <w:rsid w:val="00180E85"/>
    <w:rsid w:val="00196C9E"/>
    <w:rsid w:val="001A2BAA"/>
    <w:rsid w:val="001A42AA"/>
    <w:rsid w:val="001B1FB6"/>
    <w:rsid w:val="001C04B8"/>
    <w:rsid w:val="001D2522"/>
    <w:rsid w:val="001D2619"/>
    <w:rsid w:val="001D6B5C"/>
    <w:rsid w:val="001E5843"/>
    <w:rsid w:val="001E5D03"/>
    <w:rsid w:val="001E66D3"/>
    <w:rsid w:val="00202457"/>
    <w:rsid w:val="00213EE5"/>
    <w:rsid w:val="0021641B"/>
    <w:rsid w:val="00226D6A"/>
    <w:rsid w:val="00227E94"/>
    <w:rsid w:val="00234B96"/>
    <w:rsid w:val="00265D28"/>
    <w:rsid w:val="002865D1"/>
    <w:rsid w:val="00295359"/>
    <w:rsid w:val="00296C51"/>
    <w:rsid w:val="002A1127"/>
    <w:rsid w:val="002A123A"/>
    <w:rsid w:val="002A3679"/>
    <w:rsid w:val="002A4538"/>
    <w:rsid w:val="002B12F3"/>
    <w:rsid w:val="002B669D"/>
    <w:rsid w:val="002D2D4B"/>
    <w:rsid w:val="002D78E5"/>
    <w:rsid w:val="003052CA"/>
    <w:rsid w:val="00305C8E"/>
    <w:rsid w:val="00311A8C"/>
    <w:rsid w:val="00323710"/>
    <w:rsid w:val="00324882"/>
    <w:rsid w:val="003261A1"/>
    <w:rsid w:val="003265FB"/>
    <w:rsid w:val="003310A3"/>
    <w:rsid w:val="00334758"/>
    <w:rsid w:val="003434E8"/>
    <w:rsid w:val="003436B0"/>
    <w:rsid w:val="003506C0"/>
    <w:rsid w:val="00352724"/>
    <w:rsid w:val="00353030"/>
    <w:rsid w:val="00355869"/>
    <w:rsid w:val="00362EA6"/>
    <w:rsid w:val="00383A98"/>
    <w:rsid w:val="0038447C"/>
    <w:rsid w:val="003A2DB7"/>
    <w:rsid w:val="003B4915"/>
    <w:rsid w:val="003C76B7"/>
    <w:rsid w:val="003D4FEC"/>
    <w:rsid w:val="003E1479"/>
    <w:rsid w:val="003E4DEF"/>
    <w:rsid w:val="004003FD"/>
    <w:rsid w:val="0040449C"/>
    <w:rsid w:val="00404BB4"/>
    <w:rsid w:val="00412FC3"/>
    <w:rsid w:val="004134BB"/>
    <w:rsid w:val="00413C45"/>
    <w:rsid w:val="00416118"/>
    <w:rsid w:val="004173D8"/>
    <w:rsid w:val="004240B1"/>
    <w:rsid w:val="004344C6"/>
    <w:rsid w:val="00440490"/>
    <w:rsid w:val="004536CE"/>
    <w:rsid w:val="004547F3"/>
    <w:rsid w:val="004557B1"/>
    <w:rsid w:val="00457D70"/>
    <w:rsid w:val="004617AD"/>
    <w:rsid w:val="004747A3"/>
    <w:rsid w:val="00485061"/>
    <w:rsid w:val="00486093"/>
    <w:rsid w:val="004B46D6"/>
    <w:rsid w:val="004B7964"/>
    <w:rsid w:val="004B7AAE"/>
    <w:rsid w:val="004C134E"/>
    <w:rsid w:val="004C4B79"/>
    <w:rsid w:val="004D246A"/>
    <w:rsid w:val="004F6732"/>
    <w:rsid w:val="004F6B16"/>
    <w:rsid w:val="00502DF6"/>
    <w:rsid w:val="0051395E"/>
    <w:rsid w:val="00522394"/>
    <w:rsid w:val="00540BB5"/>
    <w:rsid w:val="00543A6D"/>
    <w:rsid w:val="0055079A"/>
    <w:rsid w:val="005517F1"/>
    <w:rsid w:val="00551E12"/>
    <w:rsid w:val="00553E32"/>
    <w:rsid w:val="00566361"/>
    <w:rsid w:val="00575610"/>
    <w:rsid w:val="005942AF"/>
    <w:rsid w:val="005B5484"/>
    <w:rsid w:val="005C026D"/>
    <w:rsid w:val="005C184D"/>
    <w:rsid w:val="005C7463"/>
    <w:rsid w:val="005D3D0C"/>
    <w:rsid w:val="005F03F0"/>
    <w:rsid w:val="005F3A34"/>
    <w:rsid w:val="005F63AC"/>
    <w:rsid w:val="0060065D"/>
    <w:rsid w:val="0060765A"/>
    <w:rsid w:val="006107FF"/>
    <w:rsid w:val="006120C6"/>
    <w:rsid w:val="006148C3"/>
    <w:rsid w:val="00645548"/>
    <w:rsid w:val="0064750F"/>
    <w:rsid w:val="00647998"/>
    <w:rsid w:val="0065495D"/>
    <w:rsid w:val="00656B6F"/>
    <w:rsid w:val="00662EE1"/>
    <w:rsid w:val="006632EB"/>
    <w:rsid w:val="00667BD7"/>
    <w:rsid w:val="00667E3C"/>
    <w:rsid w:val="006741DB"/>
    <w:rsid w:val="00680917"/>
    <w:rsid w:val="00687D47"/>
    <w:rsid w:val="00687E6D"/>
    <w:rsid w:val="006A6EE9"/>
    <w:rsid w:val="006B1080"/>
    <w:rsid w:val="006B492A"/>
    <w:rsid w:val="006B6169"/>
    <w:rsid w:val="006C1468"/>
    <w:rsid w:val="006C2556"/>
    <w:rsid w:val="006E1EC0"/>
    <w:rsid w:val="006E21E9"/>
    <w:rsid w:val="006E654F"/>
    <w:rsid w:val="006F7A0E"/>
    <w:rsid w:val="007017B3"/>
    <w:rsid w:val="00704FA2"/>
    <w:rsid w:val="00710D40"/>
    <w:rsid w:val="0071586C"/>
    <w:rsid w:val="00716245"/>
    <w:rsid w:val="00725265"/>
    <w:rsid w:val="00726592"/>
    <w:rsid w:val="00732AD3"/>
    <w:rsid w:val="007353EA"/>
    <w:rsid w:val="00756D61"/>
    <w:rsid w:val="007610F9"/>
    <w:rsid w:val="00762127"/>
    <w:rsid w:val="007702F6"/>
    <w:rsid w:val="007722E5"/>
    <w:rsid w:val="00773847"/>
    <w:rsid w:val="0078710A"/>
    <w:rsid w:val="007903C2"/>
    <w:rsid w:val="00791433"/>
    <w:rsid w:val="00792196"/>
    <w:rsid w:val="00796374"/>
    <w:rsid w:val="00796C54"/>
    <w:rsid w:val="007A48A1"/>
    <w:rsid w:val="007A7EB4"/>
    <w:rsid w:val="007B1535"/>
    <w:rsid w:val="007B60A6"/>
    <w:rsid w:val="007B62A8"/>
    <w:rsid w:val="007C01A3"/>
    <w:rsid w:val="007C5CF8"/>
    <w:rsid w:val="007D664A"/>
    <w:rsid w:val="007D66F7"/>
    <w:rsid w:val="007E30D0"/>
    <w:rsid w:val="007F0ECB"/>
    <w:rsid w:val="007F4487"/>
    <w:rsid w:val="00803B5A"/>
    <w:rsid w:val="00814358"/>
    <w:rsid w:val="0083230B"/>
    <w:rsid w:val="00833932"/>
    <w:rsid w:val="00840AC3"/>
    <w:rsid w:val="008433C6"/>
    <w:rsid w:val="00855EFF"/>
    <w:rsid w:val="00881138"/>
    <w:rsid w:val="00882AC0"/>
    <w:rsid w:val="00882C1F"/>
    <w:rsid w:val="0088528E"/>
    <w:rsid w:val="0088634E"/>
    <w:rsid w:val="00887E4F"/>
    <w:rsid w:val="00897BF1"/>
    <w:rsid w:val="008A3617"/>
    <w:rsid w:val="008B1B64"/>
    <w:rsid w:val="008B4E0A"/>
    <w:rsid w:val="008B718E"/>
    <w:rsid w:val="008F22E6"/>
    <w:rsid w:val="008F4A4D"/>
    <w:rsid w:val="00920258"/>
    <w:rsid w:val="00920FA5"/>
    <w:rsid w:val="0092503C"/>
    <w:rsid w:val="00936499"/>
    <w:rsid w:val="00944455"/>
    <w:rsid w:val="0094493B"/>
    <w:rsid w:val="0094494C"/>
    <w:rsid w:val="00952381"/>
    <w:rsid w:val="00960821"/>
    <w:rsid w:val="0097535C"/>
    <w:rsid w:val="0098194E"/>
    <w:rsid w:val="00997FE4"/>
    <w:rsid w:val="009A0DC1"/>
    <w:rsid w:val="009A412E"/>
    <w:rsid w:val="009A4774"/>
    <w:rsid w:val="009A50C1"/>
    <w:rsid w:val="009B4DB9"/>
    <w:rsid w:val="009D2976"/>
    <w:rsid w:val="009E593C"/>
    <w:rsid w:val="00A00FF0"/>
    <w:rsid w:val="00A13664"/>
    <w:rsid w:val="00A149E0"/>
    <w:rsid w:val="00A1744D"/>
    <w:rsid w:val="00A24601"/>
    <w:rsid w:val="00A26458"/>
    <w:rsid w:val="00A3186E"/>
    <w:rsid w:val="00A3335B"/>
    <w:rsid w:val="00A356B1"/>
    <w:rsid w:val="00A361C0"/>
    <w:rsid w:val="00A405E1"/>
    <w:rsid w:val="00A41363"/>
    <w:rsid w:val="00A56E4D"/>
    <w:rsid w:val="00A57B15"/>
    <w:rsid w:val="00A64F64"/>
    <w:rsid w:val="00A745E9"/>
    <w:rsid w:val="00A82B01"/>
    <w:rsid w:val="00A84E08"/>
    <w:rsid w:val="00A85A5C"/>
    <w:rsid w:val="00A87228"/>
    <w:rsid w:val="00A90371"/>
    <w:rsid w:val="00A91C60"/>
    <w:rsid w:val="00A94222"/>
    <w:rsid w:val="00A94E92"/>
    <w:rsid w:val="00A95FF5"/>
    <w:rsid w:val="00A971A3"/>
    <w:rsid w:val="00AA0087"/>
    <w:rsid w:val="00AA3F4E"/>
    <w:rsid w:val="00AB4CE4"/>
    <w:rsid w:val="00AC1D6E"/>
    <w:rsid w:val="00AC2106"/>
    <w:rsid w:val="00AE48A1"/>
    <w:rsid w:val="00AE7336"/>
    <w:rsid w:val="00AF13A5"/>
    <w:rsid w:val="00B000C2"/>
    <w:rsid w:val="00B02A18"/>
    <w:rsid w:val="00B049F8"/>
    <w:rsid w:val="00B06BC4"/>
    <w:rsid w:val="00B101BF"/>
    <w:rsid w:val="00B13243"/>
    <w:rsid w:val="00B178B7"/>
    <w:rsid w:val="00B24F00"/>
    <w:rsid w:val="00B32CB5"/>
    <w:rsid w:val="00B3568C"/>
    <w:rsid w:val="00B50DF0"/>
    <w:rsid w:val="00B5505D"/>
    <w:rsid w:val="00B6671A"/>
    <w:rsid w:val="00B715ED"/>
    <w:rsid w:val="00B720E2"/>
    <w:rsid w:val="00B72F0D"/>
    <w:rsid w:val="00B8144A"/>
    <w:rsid w:val="00B84B02"/>
    <w:rsid w:val="00BA1602"/>
    <w:rsid w:val="00BA16CE"/>
    <w:rsid w:val="00BA5358"/>
    <w:rsid w:val="00BC59A7"/>
    <w:rsid w:val="00BC742A"/>
    <w:rsid w:val="00BD66CF"/>
    <w:rsid w:val="00BE130D"/>
    <w:rsid w:val="00BE4763"/>
    <w:rsid w:val="00BF2A19"/>
    <w:rsid w:val="00BF4BED"/>
    <w:rsid w:val="00BF7DA3"/>
    <w:rsid w:val="00C01EFC"/>
    <w:rsid w:val="00C065B6"/>
    <w:rsid w:val="00C160D5"/>
    <w:rsid w:val="00C21591"/>
    <w:rsid w:val="00C217DC"/>
    <w:rsid w:val="00C22006"/>
    <w:rsid w:val="00C22990"/>
    <w:rsid w:val="00C36A8F"/>
    <w:rsid w:val="00C428B2"/>
    <w:rsid w:val="00C532F9"/>
    <w:rsid w:val="00C53A97"/>
    <w:rsid w:val="00C61AC8"/>
    <w:rsid w:val="00C6212C"/>
    <w:rsid w:val="00C640FF"/>
    <w:rsid w:val="00C7391C"/>
    <w:rsid w:val="00C75C5F"/>
    <w:rsid w:val="00C8472A"/>
    <w:rsid w:val="00C86200"/>
    <w:rsid w:val="00C86AB5"/>
    <w:rsid w:val="00C9742F"/>
    <w:rsid w:val="00C97C9D"/>
    <w:rsid w:val="00CA13E3"/>
    <w:rsid w:val="00CE1F21"/>
    <w:rsid w:val="00CE6A3B"/>
    <w:rsid w:val="00CF1CCE"/>
    <w:rsid w:val="00CF2F01"/>
    <w:rsid w:val="00CF7BBA"/>
    <w:rsid w:val="00D032A7"/>
    <w:rsid w:val="00D056CA"/>
    <w:rsid w:val="00D07675"/>
    <w:rsid w:val="00D115F0"/>
    <w:rsid w:val="00D14042"/>
    <w:rsid w:val="00D163DF"/>
    <w:rsid w:val="00D175D8"/>
    <w:rsid w:val="00D21D18"/>
    <w:rsid w:val="00D33A48"/>
    <w:rsid w:val="00D35086"/>
    <w:rsid w:val="00D3798D"/>
    <w:rsid w:val="00D44A45"/>
    <w:rsid w:val="00D5309B"/>
    <w:rsid w:val="00D60057"/>
    <w:rsid w:val="00D62025"/>
    <w:rsid w:val="00D64399"/>
    <w:rsid w:val="00D747C1"/>
    <w:rsid w:val="00D81FF6"/>
    <w:rsid w:val="00D94B59"/>
    <w:rsid w:val="00DB2C03"/>
    <w:rsid w:val="00DB4B3A"/>
    <w:rsid w:val="00DB5591"/>
    <w:rsid w:val="00DB701C"/>
    <w:rsid w:val="00DC1655"/>
    <w:rsid w:val="00DC2982"/>
    <w:rsid w:val="00DD2712"/>
    <w:rsid w:val="00DD323C"/>
    <w:rsid w:val="00DF04CD"/>
    <w:rsid w:val="00DF40BE"/>
    <w:rsid w:val="00E046C2"/>
    <w:rsid w:val="00E15CFA"/>
    <w:rsid w:val="00E27A99"/>
    <w:rsid w:val="00E314BF"/>
    <w:rsid w:val="00E31CDF"/>
    <w:rsid w:val="00E378A2"/>
    <w:rsid w:val="00E37EB9"/>
    <w:rsid w:val="00E479CB"/>
    <w:rsid w:val="00E52047"/>
    <w:rsid w:val="00E55D3C"/>
    <w:rsid w:val="00E60C61"/>
    <w:rsid w:val="00E618F4"/>
    <w:rsid w:val="00E74040"/>
    <w:rsid w:val="00E828A4"/>
    <w:rsid w:val="00E90B3B"/>
    <w:rsid w:val="00EA5297"/>
    <w:rsid w:val="00EB090C"/>
    <w:rsid w:val="00EB2A01"/>
    <w:rsid w:val="00EB7B1C"/>
    <w:rsid w:val="00ED036A"/>
    <w:rsid w:val="00EF1378"/>
    <w:rsid w:val="00EF3BCD"/>
    <w:rsid w:val="00F05564"/>
    <w:rsid w:val="00F11051"/>
    <w:rsid w:val="00F15D5F"/>
    <w:rsid w:val="00F20FBE"/>
    <w:rsid w:val="00F21A9D"/>
    <w:rsid w:val="00F307FF"/>
    <w:rsid w:val="00F43718"/>
    <w:rsid w:val="00F45EBA"/>
    <w:rsid w:val="00F47FF7"/>
    <w:rsid w:val="00F56521"/>
    <w:rsid w:val="00F66815"/>
    <w:rsid w:val="00F73EB0"/>
    <w:rsid w:val="00F753B3"/>
    <w:rsid w:val="00F842E6"/>
    <w:rsid w:val="00F96C38"/>
    <w:rsid w:val="00FA421E"/>
    <w:rsid w:val="00FA51D8"/>
    <w:rsid w:val="00FA6C6D"/>
    <w:rsid w:val="00FA6E46"/>
    <w:rsid w:val="00FA79DF"/>
    <w:rsid w:val="00FD4613"/>
    <w:rsid w:val="00FD79E1"/>
    <w:rsid w:val="00FE0B80"/>
    <w:rsid w:val="00FE1847"/>
    <w:rsid w:val="00FE5BD4"/>
    <w:rsid w:val="00FF35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8ADAD15-724F-42B5-8921-E635263C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7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48"/>
    <w:pPr>
      <w:tabs>
        <w:tab w:val="center" w:pos="4252"/>
        <w:tab w:val="right" w:pos="8504"/>
      </w:tabs>
      <w:snapToGrid w:val="0"/>
    </w:pPr>
  </w:style>
  <w:style w:type="character" w:customStyle="1" w:styleId="a4">
    <w:name w:val="ヘッダー (文字)"/>
    <w:basedOn w:val="a0"/>
    <w:link w:val="a3"/>
    <w:uiPriority w:val="99"/>
    <w:rsid w:val="00D33A48"/>
  </w:style>
  <w:style w:type="paragraph" w:styleId="a5">
    <w:name w:val="footer"/>
    <w:basedOn w:val="a"/>
    <w:link w:val="a6"/>
    <w:uiPriority w:val="99"/>
    <w:unhideWhenUsed/>
    <w:rsid w:val="00D33A48"/>
    <w:pPr>
      <w:tabs>
        <w:tab w:val="center" w:pos="4252"/>
        <w:tab w:val="right" w:pos="8504"/>
      </w:tabs>
      <w:snapToGrid w:val="0"/>
    </w:pPr>
  </w:style>
  <w:style w:type="character" w:customStyle="1" w:styleId="a6">
    <w:name w:val="フッター (文字)"/>
    <w:basedOn w:val="a0"/>
    <w:link w:val="a5"/>
    <w:uiPriority w:val="99"/>
    <w:rsid w:val="00D33A48"/>
  </w:style>
  <w:style w:type="table" w:styleId="a7">
    <w:name w:val="Table Grid"/>
    <w:basedOn w:val="a1"/>
    <w:uiPriority w:val="59"/>
    <w:rsid w:val="00D33A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E60C61"/>
    <w:pPr>
      <w:ind w:leftChars="400" w:left="840"/>
    </w:pPr>
  </w:style>
  <w:style w:type="paragraph" w:styleId="a9">
    <w:name w:val="Balloon Text"/>
    <w:basedOn w:val="a"/>
    <w:link w:val="aa"/>
    <w:uiPriority w:val="99"/>
    <w:semiHidden/>
    <w:unhideWhenUsed/>
    <w:rsid w:val="00A41363"/>
    <w:rPr>
      <w:rFonts w:ascii="Arial" w:eastAsia="ＭＳ ゴシック" w:hAnsi="Arial"/>
      <w:sz w:val="18"/>
      <w:szCs w:val="18"/>
    </w:rPr>
  </w:style>
  <w:style w:type="character" w:customStyle="1" w:styleId="aa">
    <w:name w:val="吹き出し (文字)"/>
    <w:link w:val="a9"/>
    <w:uiPriority w:val="99"/>
    <w:semiHidden/>
    <w:rsid w:val="00A4136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38CA-D68A-474A-9764-25761C43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058623</dc:creator>
  <cp:keywords/>
  <cp:lastModifiedBy>日川＿瞳</cp:lastModifiedBy>
  <cp:revision>8</cp:revision>
  <cp:lastPrinted>2024-02-26T07:38:00Z</cp:lastPrinted>
  <dcterms:created xsi:type="dcterms:W3CDTF">2024-01-29T08:53:00Z</dcterms:created>
  <dcterms:modified xsi:type="dcterms:W3CDTF">2024-02-27T02:24:00Z</dcterms:modified>
</cp:coreProperties>
</file>